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D57A" w14:textId="363E202A" w:rsidR="00DA043B" w:rsidRPr="00991620" w:rsidRDefault="00692504" w:rsidP="00991620">
      <w:pPr>
        <w:jc w:val="center"/>
        <w:rPr>
          <w:rFonts w:ascii="Garamond" w:hAnsi="Garamond" w:cs="Calibri"/>
          <w:b/>
          <w:smallCaps/>
          <w:color w:val="25408F"/>
          <w:sz w:val="25"/>
          <w:szCs w:val="25"/>
        </w:rPr>
      </w:pPr>
      <w:r>
        <w:rPr>
          <w:noProof/>
        </w:rPr>
        <w:drawing>
          <wp:anchor distT="0" distB="0" distL="114300" distR="114300" simplePos="0" relativeHeight="251661312" behindDoc="0" locked="0" layoutInCell="1" allowOverlap="1" wp14:anchorId="1D9555B6" wp14:editId="5B3291A9">
            <wp:simplePos x="0" y="0"/>
            <wp:positionH relativeFrom="margin">
              <wp:posOffset>5804535</wp:posOffset>
            </wp:positionH>
            <wp:positionV relativeFrom="paragraph">
              <wp:posOffset>6350</wp:posOffset>
            </wp:positionV>
            <wp:extent cx="683260" cy="911103"/>
            <wp:effectExtent l="0" t="0" r="254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83260" cy="911103"/>
                    </a:xfrm>
                    <a:prstGeom prst="rect">
                      <a:avLst/>
                    </a:prstGeom>
                    <a:noFill/>
                    <a:ln>
                      <a:noFill/>
                    </a:ln>
                  </pic:spPr>
                </pic:pic>
              </a:graphicData>
            </a:graphic>
            <wp14:sizeRelH relativeFrom="page">
              <wp14:pctWidth>0</wp14:pctWidth>
            </wp14:sizeRelH>
            <wp14:sizeRelV relativeFrom="page">
              <wp14:pctHeight>0</wp14:pctHeight>
            </wp14:sizeRelV>
          </wp:anchor>
        </w:drawing>
      </w:r>
      <w:r w:rsidR="007C1320">
        <w:rPr>
          <w:noProof/>
        </w:rPr>
        <mc:AlternateContent>
          <mc:Choice Requires="wps">
            <w:drawing>
              <wp:anchor distT="0" distB="0" distL="114300" distR="114300" simplePos="0" relativeHeight="251659264" behindDoc="0" locked="0" layoutInCell="1" allowOverlap="1" wp14:anchorId="318A50BE" wp14:editId="14E3F674">
                <wp:simplePos x="0" y="0"/>
                <wp:positionH relativeFrom="column">
                  <wp:posOffset>5581650</wp:posOffset>
                </wp:positionH>
                <wp:positionV relativeFrom="paragraph">
                  <wp:posOffset>-371475</wp:posOffset>
                </wp:positionV>
                <wp:extent cx="1428750" cy="3683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68300"/>
                        </a:xfrm>
                        <a:prstGeom prst="rect">
                          <a:avLst/>
                        </a:prstGeom>
                        <a:noFill/>
                        <a:ln w="9525">
                          <a:noFill/>
                          <a:miter lim="800000"/>
                          <a:headEnd/>
                          <a:tailEnd/>
                        </a:ln>
                      </wps:spPr>
                      <wps:txbx>
                        <w:txbxContent>
                          <w:p w14:paraId="7273E774" w14:textId="15FE5F0D" w:rsidR="00C14500" w:rsidRDefault="00E84DCC" w:rsidP="00C14500">
                            <w:pPr>
                              <w:rPr>
                                <w:b/>
                                <w:bCs/>
                                <w:sz w:val="18"/>
                                <w:szCs w:val="18"/>
                              </w:rPr>
                            </w:pPr>
                            <w:r w:rsidRPr="00E84DCC">
                              <w:rPr>
                                <w:b/>
                                <w:bCs/>
                                <w:sz w:val="18"/>
                                <w:szCs w:val="18"/>
                              </w:rPr>
                              <w:t>Release #</w:t>
                            </w:r>
                            <w:r w:rsidR="00FA533D">
                              <w:rPr>
                                <w:b/>
                                <w:bCs/>
                                <w:sz w:val="18"/>
                                <w:szCs w:val="18"/>
                              </w:rPr>
                              <w:t>13</w:t>
                            </w:r>
                            <w:r w:rsidR="000076E9">
                              <w:rPr>
                                <w:b/>
                                <w:bCs/>
                                <w:sz w:val="18"/>
                                <w:szCs w:val="18"/>
                              </w:rPr>
                              <w:t>2</w:t>
                            </w:r>
                            <w:r w:rsidRPr="00E84DCC">
                              <w:rPr>
                                <w:b/>
                                <w:bCs/>
                                <w:sz w:val="18"/>
                                <w:szCs w:val="18"/>
                              </w:rPr>
                              <w:t>-202</w:t>
                            </w:r>
                            <w:r w:rsidR="00FA533D">
                              <w:rPr>
                                <w:b/>
                                <w:bCs/>
                                <w:sz w:val="18"/>
                                <w:szCs w:val="18"/>
                              </w:rPr>
                              <w:t>6</w:t>
                            </w:r>
                          </w:p>
                          <w:p w14:paraId="3F3E46A8" w14:textId="07ACB617" w:rsidR="00E84DCC" w:rsidRPr="00E84DCC" w:rsidRDefault="008A3320" w:rsidP="00C14500">
                            <w:pPr>
                              <w:rPr>
                                <w:b/>
                                <w:bCs/>
                                <w:sz w:val="18"/>
                                <w:szCs w:val="18"/>
                              </w:rPr>
                            </w:pPr>
                            <w:r>
                              <w:rPr>
                                <w:b/>
                                <w:bCs/>
                                <w:sz w:val="18"/>
                                <w:szCs w:val="18"/>
                              </w:rPr>
                              <w:t xml:space="preserve">X: </w:t>
                            </w:r>
                            <w:r w:rsidR="007C1320">
                              <w:rPr>
                                <w:b/>
                                <w:bCs/>
                                <w:sz w:val="18"/>
                                <w:szCs w:val="18"/>
                              </w:rPr>
                              <w:t>@QueensDAKatz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A50BE" id="_x0000_t202" coordsize="21600,21600" o:spt="202" path="m,l,21600r21600,l21600,xe">
                <v:stroke joinstyle="miter"/>
                <v:path gradientshapeok="t" o:connecttype="rect"/>
              </v:shapetype>
              <v:shape id="Text Box 2" o:spid="_x0000_s1026" type="#_x0000_t202" style="position:absolute;left:0;text-align:left;margin-left:439.5pt;margin-top:-29.25pt;width:112.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kK+AEAAM0DAAAOAAAAZHJzL2Uyb0RvYy54bWysU8tu2zAQvBfoPxC815IdO3EEy0GaNEWB&#10;9AGk/YA1RVlESS5L0pbcr8+SchyjvRXVgeBqydmd2eHqZjCa7aUPCm3Np5OSM2kFNspua/7j+8O7&#10;JWchgm1Ao5U1P8jAb9Zv36x6V8kZdqgb6RmB2FD1ruZdjK4qiiA6aSBM0ElLyRa9gUih3xaNh57Q&#10;jS5mZXlZ9Ogb51HIEOjv/Zjk64zftlLEr20bZGS65tRbzKvP6yatxXoF1daD65Q4tgH/0IUBZano&#10;CeoeIrCdV39BGSU8BmzjRKApsG2VkJkDsZmWf7B56sDJzIXECe4kU/h/sOLL/sl98ywO73GgAWYS&#10;wT2i+BmYxbsO7Fbeeo99J6GhwtMkWdG7UB2vJqlDFRLIpv+MDQ0ZdhEz0NB6k1QhnozQaQCHk+hy&#10;iEykkvPZ8mpBKUG5i8vlRZmnUkD1ctv5ED9KNCxtau5pqBkd9o8hpm6gejmSill8UFrnwWrL+ppf&#10;L2aLfOEsY1Qk32llar4s0zc6IZH8YJt8OYLS454KaHtknYiOlOOwGehgYr/B5kD8PY7+ovdAmw79&#10;b8568lbNw68deMmZ/mRJw+vpfJ7MmIP54mpGgT/PbM4zYAVB1TxyNm7vYjbwyPWWtG5VluG1k2Ov&#10;5JmsztHfyZTncT71+grXzwAAAP//AwBQSwMEFAAGAAgAAAAhAFRejBPdAAAACgEAAA8AAABkcnMv&#10;ZG93bnJldi54bWxMj8FOwzAQRO9I/IO1SNxau1VD0xCnqkBcQbSAxM2Nt0lEvI5itwl/z+ZEjzs7&#10;mnmTb0fXigv2ofGkYTFXIJBKbxuqNHwcXmYpiBANWdN6Qg2/GGBb3N7kJrN+oHe87GMlOIRCZjTU&#10;MXaZlKGs0Zkw9x0S/06+dyby2VfS9mbgcNfKpVIP0pmGuKE2HT7VWP7sz07D5+vp+2ul3qpnl3SD&#10;H5Ukt5Fa39+Nu0cQEcf4b4YJn9GhYKajP5MNotWQrje8JWqYJWkCYnIs1Iql4ySBLHJ5PaH4AwAA&#10;//8DAFBLAQItABQABgAIAAAAIQC2gziS/gAAAOEBAAATAAAAAAAAAAAAAAAAAAAAAABbQ29udGVu&#10;dF9UeXBlc10ueG1sUEsBAi0AFAAGAAgAAAAhADj9If/WAAAAlAEAAAsAAAAAAAAAAAAAAAAALwEA&#10;AF9yZWxzLy5yZWxzUEsBAi0AFAAGAAgAAAAhAOyBWQr4AQAAzQMAAA4AAAAAAAAAAAAAAAAALgIA&#10;AGRycy9lMm9Eb2MueG1sUEsBAi0AFAAGAAgAAAAhAFRejBPdAAAACgEAAA8AAAAAAAAAAAAAAAAA&#10;UgQAAGRycy9kb3ducmV2LnhtbFBLBQYAAAAABAAEAPMAAABcBQAAAAA=&#10;" filled="f" stroked="f">
                <v:textbox>
                  <w:txbxContent>
                    <w:p w14:paraId="7273E774" w14:textId="15FE5F0D" w:rsidR="00C14500" w:rsidRDefault="00E84DCC" w:rsidP="00C14500">
                      <w:pPr>
                        <w:rPr>
                          <w:b/>
                          <w:bCs/>
                          <w:sz w:val="18"/>
                          <w:szCs w:val="18"/>
                        </w:rPr>
                      </w:pPr>
                      <w:r w:rsidRPr="00E84DCC">
                        <w:rPr>
                          <w:b/>
                          <w:bCs/>
                          <w:sz w:val="18"/>
                          <w:szCs w:val="18"/>
                        </w:rPr>
                        <w:t>Release #</w:t>
                      </w:r>
                      <w:r w:rsidR="00FA533D">
                        <w:rPr>
                          <w:b/>
                          <w:bCs/>
                          <w:sz w:val="18"/>
                          <w:szCs w:val="18"/>
                        </w:rPr>
                        <w:t>13</w:t>
                      </w:r>
                      <w:r w:rsidR="000076E9">
                        <w:rPr>
                          <w:b/>
                          <w:bCs/>
                          <w:sz w:val="18"/>
                          <w:szCs w:val="18"/>
                        </w:rPr>
                        <w:t>2</w:t>
                      </w:r>
                      <w:r w:rsidRPr="00E84DCC">
                        <w:rPr>
                          <w:b/>
                          <w:bCs/>
                          <w:sz w:val="18"/>
                          <w:szCs w:val="18"/>
                        </w:rPr>
                        <w:t>-202</w:t>
                      </w:r>
                      <w:r w:rsidR="00FA533D">
                        <w:rPr>
                          <w:b/>
                          <w:bCs/>
                          <w:sz w:val="18"/>
                          <w:szCs w:val="18"/>
                        </w:rPr>
                        <w:t>6</w:t>
                      </w:r>
                    </w:p>
                    <w:p w14:paraId="3F3E46A8" w14:textId="07ACB617" w:rsidR="00E84DCC" w:rsidRPr="00E84DCC" w:rsidRDefault="008A3320" w:rsidP="00C14500">
                      <w:pPr>
                        <w:rPr>
                          <w:b/>
                          <w:bCs/>
                          <w:sz w:val="18"/>
                          <w:szCs w:val="18"/>
                        </w:rPr>
                      </w:pPr>
                      <w:r>
                        <w:rPr>
                          <w:b/>
                          <w:bCs/>
                          <w:sz w:val="18"/>
                          <w:szCs w:val="18"/>
                        </w:rPr>
                        <w:t xml:space="preserve">X: </w:t>
                      </w:r>
                      <w:r w:rsidR="007C1320">
                        <w:rPr>
                          <w:b/>
                          <w:bCs/>
                          <w:sz w:val="18"/>
                          <w:szCs w:val="18"/>
                        </w:rPr>
                        <w:t>@QueensDAKatz</w:t>
                      </w:r>
                    </w:p>
                  </w:txbxContent>
                </v:textbox>
              </v:shape>
            </w:pict>
          </mc:Fallback>
        </mc:AlternateContent>
      </w:r>
      <w:r w:rsidR="005D1A60">
        <w:rPr>
          <w:noProof/>
        </w:rPr>
        <mc:AlternateContent>
          <mc:Choice Requires="wps">
            <w:drawing>
              <wp:anchor distT="0" distB="0" distL="114300" distR="114300" simplePos="0" relativeHeight="251657216" behindDoc="0" locked="0" layoutInCell="1" allowOverlap="1" wp14:anchorId="4D2B13C9" wp14:editId="172C6562">
                <wp:simplePos x="0" y="0"/>
                <wp:positionH relativeFrom="column">
                  <wp:posOffset>1880235</wp:posOffset>
                </wp:positionH>
                <wp:positionV relativeFrom="paragraph">
                  <wp:posOffset>-76200</wp:posOffset>
                </wp:positionV>
                <wp:extent cx="2892425" cy="723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723900"/>
                        </a:xfrm>
                        <a:prstGeom prst="rect">
                          <a:avLst/>
                        </a:prstGeom>
                        <a:noFill/>
                        <a:ln w="9525">
                          <a:noFill/>
                          <a:miter lim="800000"/>
                          <a:headEnd/>
                          <a:tailEnd/>
                        </a:ln>
                      </wps:spPr>
                      <wps:txbx>
                        <w:txbxContent>
                          <w:p w14:paraId="3B586776" w14:textId="77777777" w:rsidR="00174E25" w:rsidRPr="00991620" w:rsidRDefault="00174E25" w:rsidP="00174E25">
                            <w:pPr>
                              <w:rPr>
                                <w:rFonts w:ascii="Garamond" w:hAnsi="Garamond" w:cs="Calibri"/>
                                <w:b/>
                                <w:smallCaps/>
                                <w:color w:val="25408F"/>
                                <w:sz w:val="25"/>
                                <w:szCs w:val="25"/>
                              </w:rPr>
                            </w:pPr>
                            <w:r w:rsidRPr="00174E25">
                              <w:rPr>
                                <w:rFonts w:ascii="Garamond" w:hAnsi="Garamond" w:cs="Calibri"/>
                                <w:b/>
                                <w:smallCaps/>
                                <w:color w:val="25408F"/>
                                <w:sz w:val="26"/>
                                <w:szCs w:val="26"/>
                              </w:rPr>
                              <w:t>Q</w:t>
                            </w:r>
                            <w:r w:rsidRPr="00432162">
                              <w:rPr>
                                <w:rFonts w:ascii="Garamond" w:hAnsi="Garamond" w:cs="Calibri"/>
                                <w:b/>
                                <w:smallCaps/>
                                <w:color w:val="25408F"/>
                                <w:sz w:val="25"/>
                                <w:szCs w:val="25"/>
                              </w:rPr>
                              <w:t xml:space="preserve">ueens </w:t>
                            </w:r>
                            <w:r w:rsidRPr="007F4DDF">
                              <w:rPr>
                                <w:rFonts w:ascii="Garamond" w:hAnsi="Garamond" w:cs="Calibri"/>
                                <w:b/>
                                <w:smallCaps/>
                                <w:color w:val="25408F"/>
                                <w:sz w:val="26"/>
                                <w:szCs w:val="26"/>
                              </w:rPr>
                              <w:t>C</w:t>
                            </w:r>
                            <w:r w:rsidRPr="00432162">
                              <w:rPr>
                                <w:rFonts w:ascii="Garamond" w:hAnsi="Garamond" w:cs="Calibri"/>
                                <w:b/>
                                <w:smallCaps/>
                                <w:color w:val="25408F"/>
                                <w:sz w:val="25"/>
                                <w:szCs w:val="25"/>
                              </w:rPr>
                              <w:t xml:space="preserve">ounty </w:t>
                            </w:r>
                            <w:r w:rsidRPr="007F4DDF">
                              <w:rPr>
                                <w:rFonts w:ascii="Garamond" w:hAnsi="Garamond" w:cs="Calibri"/>
                                <w:b/>
                                <w:smallCaps/>
                                <w:color w:val="25408F"/>
                                <w:sz w:val="26"/>
                                <w:szCs w:val="26"/>
                              </w:rPr>
                              <w:t>D</w:t>
                            </w:r>
                            <w:r w:rsidRPr="00432162">
                              <w:rPr>
                                <w:rFonts w:ascii="Garamond" w:hAnsi="Garamond" w:cs="Calibri"/>
                                <w:b/>
                                <w:smallCaps/>
                                <w:color w:val="25408F"/>
                                <w:sz w:val="25"/>
                                <w:szCs w:val="25"/>
                              </w:rPr>
                              <w:t xml:space="preserve">istrict </w:t>
                            </w:r>
                            <w:r w:rsidRPr="007F4DDF">
                              <w:rPr>
                                <w:rFonts w:ascii="Garamond" w:hAnsi="Garamond" w:cs="Calibri"/>
                                <w:b/>
                                <w:smallCaps/>
                                <w:color w:val="25408F"/>
                                <w:sz w:val="26"/>
                                <w:szCs w:val="26"/>
                              </w:rPr>
                              <w:t>A</w:t>
                            </w:r>
                            <w:r w:rsidRPr="00432162">
                              <w:rPr>
                                <w:rFonts w:ascii="Garamond" w:hAnsi="Garamond" w:cs="Calibri"/>
                                <w:b/>
                                <w:smallCaps/>
                                <w:color w:val="25408F"/>
                                <w:sz w:val="25"/>
                                <w:szCs w:val="25"/>
                              </w:rPr>
                              <w:t>ttorney</w:t>
                            </w:r>
                          </w:p>
                          <w:p w14:paraId="498600AB" w14:textId="77777777" w:rsidR="00174E25" w:rsidRPr="0019117B" w:rsidRDefault="00174E25" w:rsidP="00174E25">
                            <w:pPr>
                              <w:jc w:val="center"/>
                              <w:rPr>
                                <w:rFonts w:ascii="Garamond" w:hAnsi="Garamond" w:cs="Calibri"/>
                                <w:smallCaps/>
                                <w:color w:val="25408F"/>
                                <w:sz w:val="19"/>
                                <w:szCs w:val="19"/>
                              </w:rPr>
                            </w:pPr>
                            <w:r w:rsidRPr="0019117B">
                              <w:rPr>
                                <w:rFonts w:ascii="Garamond" w:hAnsi="Garamond" w:cs="Calibri"/>
                                <w:smallCaps/>
                                <w:color w:val="25408F"/>
                                <w:sz w:val="19"/>
                                <w:szCs w:val="19"/>
                              </w:rPr>
                              <w:t>125-01 QUEENS BOULEVARD</w:t>
                            </w:r>
                          </w:p>
                          <w:p w14:paraId="34D4820E" w14:textId="77777777" w:rsidR="00174E25" w:rsidRPr="0019117B" w:rsidRDefault="00174E25" w:rsidP="00174E25">
                            <w:pPr>
                              <w:jc w:val="center"/>
                              <w:rPr>
                                <w:rFonts w:ascii="Garamond" w:hAnsi="Garamond" w:cs="Calibri"/>
                                <w:smallCaps/>
                                <w:color w:val="25408F"/>
                                <w:sz w:val="19"/>
                                <w:szCs w:val="19"/>
                              </w:rPr>
                            </w:pPr>
                            <w:r w:rsidRPr="0019117B">
                              <w:rPr>
                                <w:rFonts w:ascii="Garamond" w:hAnsi="Garamond" w:cs="Calibri"/>
                                <w:smallCaps/>
                                <w:color w:val="25408F"/>
                                <w:sz w:val="19"/>
                                <w:szCs w:val="19"/>
                              </w:rPr>
                              <w:t>KEW GARDENS, NEW YORK 11415-1568</w:t>
                            </w:r>
                          </w:p>
                          <w:p w14:paraId="578E1612" w14:textId="77777777" w:rsidR="00174E25" w:rsidRDefault="00174E2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2B13C9" id="_x0000_s1027" type="#_x0000_t202" style="position:absolute;left:0;text-align:left;margin-left:148.05pt;margin-top:-6pt;width:227.75pt;height:57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b3+wEAANQDAAAOAAAAZHJzL2Uyb0RvYy54bWysU11v2yAUfZ+0/4B4X+x4yZpYcaquXaZJ&#10;3YfU7gdgjGM04DIgsbNfvwt206h7q+YHdOGac+8597C5HrQiR+G8BFPR+SynRBgOjTT7iv583L1b&#10;UeIDMw1TYERFT8LT6+3bN5velqKADlQjHEEQ48veVrQLwZZZ5nknNPMzsMJgsgWnWcCt22eNYz2i&#10;a5UVef4h68E11gEX3uPp3Zik24TftoKH723rRSCqothbSKtLax3XbLth5d4x20k+tcFe0YVm0mDR&#10;M9QdC4wcnPwHSkvuwEMbZhx0Bm0ruUgckM08f8HmoWNWJC4ojrdnmfz/g+Xfjg/2hyNh+AgDDjCR&#10;8PYe+C9PDNx2zOzFjXPQd4I1WHgeJct668vpapTalz6C1P1XaHDI7BAgAQ2t01EV5EkQHQdwOosu&#10;hkA4HhardbEolpRwzF0V79d5mkrGyqfb1vnwWYAmMaiow6EmdHa89yF2w8qnX2IxAzupVBqsMqSv&#10;6HqJ8C8yWgb0nZK6oqs8fqMTIslPpkmXA5NqjLGAMhPrSHSkHIZ6ILKZJIki1NCcUAYHo83wWWDQ&#10;gftDSY8Wq6j/fWBOUKK+GJRyPV8soifTZrG8KnDjLjP1ZYYZjlAVDZSM4W1IPo7EvL1ByXcyqfHc&#10;ydQyWieJNNk8evNyn/56fozbvwAAAP//AwBQSwMEFAAGAAgAAAAhALSybSHeAAAACwEAAA8AAABk&#10;cnMvZG93bnJldi54bWxMj8tOwzAQRfdI/IM1SOxaO5FIIY1TVagtS6BEXbvxkETED9luGv6eYQXL&#10;mTm6c261mc3IJgxxcFZCthTA0LZOD7aT0HzsF4/AYlJWq9FZlPCNETb17U2lSu2u9h2nY+oYhdhY&#10;Kgl9Sr7kPLY9GhWXzqOl26cLRiUaQ8d1UFcKNyPPhSi4UYOlD73y+Nxj+3W8GAk++cPqJby+bXf7&#10;STSnQ5MP3U7K+7t5uwaWcE5/MPzqkzrU5HR2F6sjGyXkT0VGqIRFllMpIlYPWQHsTKigDa8r/r9D&#10;/QMAAP//AwBQSwECLQAUAAYACAAAACEAtoM4kv4AAADhAQAAEwAAAAAAAAAAAAAAAAAAAAAAW0Nv&#10;bnRlbnRfVHlwZXNdLnhtbFBLAQItABQABgAIAAAAIQA4/SH/1gAAAJQBAAALAAAAAAAAAAAAAAAA&#10;AC8BAABfcmVscy8ucmVsc1BLAQItABQABgAIAAAAIQCMS6b3+wEAANQDAAAOAAAAAAAAAAAAAAAA&#10;AC4CAABkcnMvZTJvRG9jLnhtbFBLAQItABQABgAIAAAAIQC0sm0h3gAAAAsBAAAPAAAAAAAAAAAA&#10;AAAAAFUEAABkcnMvZG93bnJldi54bWxQSwUGAAAAAAQABADzAAAAYAUAAAAA&#10;" filled="f" stroked="f">
                <v:textbox style="mso-fit-shape-to-text:t">
                  <w:txbxContent>
                    <w:p w14:paraId="3B586776" w14:textId="77777777" w:rsidR="00174E25" w:rsidRPr="00991620" w:rsidRDefault="00174E25" w:rsidP="00174E25">
                      <w:pPr>
                        <w:rPr>
                          <w:rFonts w:ascii="Garamond" w:hAnsi="Garamond" w:cs="Calibri"/>
                          <w:b/>
                          <w:smallCaps/>
                          <w:color w:val="25408F"/>
                          <w:sz w:val="25"/>
                          <w:szCs w:val="25"/>
                        </w:rPr>
                      </w:pPr>
                      <w:r w:rsidRPr="00174E25">
                        <w:rPr>
                          <w:rFonts w:ascii="Garamond" w:hAnsi="Garamond" w:cs="Calibri"/>
                          <w:b/>
                          <w:smallCaps/>
                          <w:color w:val="25408F"/>
                          <w:sz w:val="26"/>
                          <w:szCs w:val="26"/>
                        </w:rPr>
                        <w:t>Q</w:t>
                      </w:r>
                      <w:r w:rsidRPr="00432162">
                        <w:rPr>
                          <w:rFonts w:ascii="Garamond" w:hAnsi="Garamond" w:cs="Calibri"/>
                          <w:b/>
                          <w:smallCaps/>
                          <w:color w:val="25408F"/>
                          <w:sz w:val="25"/>
                          <w:szCs w:val="25"/>
                        </w:rPr>
                        <w:t xml:space="preserve">ueens </w:t>
                      </w:r>
                      <w:r w:rsidRPr="007F4DDF">
                        <w:rPr>
                          <w:rFonts w:ascii="Garamond" w:hAnsi="Garamond" w:cs="Calibri"/>
                          <w:b/>
                          <w:smallCaps/>
                          <w:color w:val="25408F"/>
                          <w:sz w:val="26"/>
                          <w:szCs w:val="26"/>
                        </w:rPr>
                        <w:t>C</w:t>
                      </w:r>
                      <w:r w:rsidRPr="00432162">
                        <w:rPr>
                          <w:rFonts w:ascii="Garamond" w:hAnsi="Garamond" w:cs="Calibri"/>
                          <w:b/>
                          <w:smallCaps/>
                          <w:color w:val="25408F"/>
                          <w:sz w:val="25"/>
                          <w:szCs w:val="25"/>
                        </w:rPr>
                        <w:t xml:space="preserve">ounty </w:t>
                      </w:r>
                      <w:r w:rsidRPr="007F4DDF">
                        <w:rPr>
                          <w:rFonts w:ascii="Garamond" w:hAnsi="Garamond" w:cs="Calibri"/>
                          <w:b/>
                          <w:smallCaps/>
                          <w:color w:val="25408F"/>
                          <w:sz w:val="26"/>
                          <w:szCs w:val="26"/>
                        </w:rPr>
                        <w:t>D</w:t>
                      </w:r>
                      <w:r w:rsidRPr="00432162">
                        <w:rPr>
                          <w:rFonts w:ascii="Garamond" w:hAnsi="Garamond" w:cs="Calibri"/>
                          <w:b/>
                          <w:smallCaps/>
                          <w:color w:val="25408F"/>
                          <w:sz w:val="25"/>
                          <w:szCs w:val="25"/>
                        </w:rPr>
                        <w:t xml:space="preserve">istrict </w:t>
                      </w:r>
                      <w:r w:rsidRPr="007F4DDF">
                        <w:rPr>
                          <w:rFonts w:ascii="Garamond" w:hAnsi="Garamond" w:cs="Calibri"/>
                          <w:b/>
                          <w:smallCaps/>
                          <w:color w:val="25408F"/>
                          <w:sz w:val="26"/>
                          <w:szCs w:val="26"/>
                        </w:rPr>
                        <w:t>A</w:t>
                      </w:r>
                      <w:r w:rsidRPr="00432162">
                        <w:rPr>
                          <w:rFonts w:ascii="Garamond" w:hAnsi="Garamond" w:cs="Calibri"/>
                          <w:b/>
                          <w:smallCaps/>
                          <w:color w:val="25408F"/>
                          <w:sz w:val="25"/>
                          <w:szCs w:val="25"/>
                        </w:rPr>
                        <w:t>ttorney</w:t>
                      </w:r>
                    </w:p>
                    <w:p w14:paraId="498600AB" w14:textId="77777777" w:rsidR="00174E25" w:rsidRPr="0019117B" w:rsidRDefault="00174E25" w:rsidP="00174E25">
                      <w:pPr>
                        <w:jc w:val="center"/>
                        <w:rPr>
                          <w:rFonts w:ascii="Garamond" w:hAnsi="Garamond" w:cs="Calibri"/>
                          <w:smallCaps/>
                          <w:color w:val="25408F"/>
                          <w:sz w:val="19"/>
                          <w:szCs w:val="19"/>
                        </w:rPr>
                      </w:pPr>
                      <w:r w:rsidRPr="0019117B">
                        <w:rPr>
                          <w:rFonts w:ascii="Garamond" w:hAnsi="Garamond" w:cs="Calibri"/>
                          <w:smallCaps/>
                          <w:color w:val="25408F"/>
                          <w:sz w:val="19"/>
                          <w:szCs w:val="19"/>
                        </w:rPr>
                        <w:t>125-01 QUEENS BOULEVARD</w:t>
                      </w:r>
                    </w:p>
                    <w:p w14:paraId="34D4820E" w14:textId="77777777" w:rsidR="00174E25" w:rsidRPr="0019117B" w:rsidRDefault="00174E25" w:rsidP="00174E25">
                      <w:pPr>
                        <w:jc w:val="center"/>
                        <w:rPr>
                          <w:rFonts w:ascii="Garamond" w:hAnsi="Garamond" w:cs="Calibri"/>
                          <w:smallCaps/>
                          <w:color w:val="25408F"/>
                          <w:sz w:val="19"/>
                          <w:szCs w:val="19"/>
                        </w:rPr>
                      </w:pPr>
                      <w:r w:rsidRPr="0019117B">
                        <w:rPr>
                          <w:rFonts w:ascii="Garamond" w:hAnsi="Garamond" w:cs="Calibri"/>
                          <w:smallCaps/>
                          <w:color w:val="25408F"/>
                          <w:sz w:val="19"/>
                          <w:szCs w:val="19"/>
                        </w:rPr>
                        <w:t>KEW GARDENS, NEW YORK 11415-1568</w:t>
                      </w:r>
                    </w:p>
                    <w:p w14:paraId="578E1612" w14:textId="77777777" w:rsidR="00174E25" w:rsidRDefault="00174E25"/>
                  </w:txbxContent>
                </v:textbox>
              </v:shape>
            </w:pict>
          </mc:Fallback>
        </mc:AlternateContent>
      </w:r>
      <w:r w:rsidR="005D1A60">
        <w:rPr>
          <w:noProof/>
        </w:rPr>
        <w:drawing>
          <wp:anchor distT="0" distB="0" distL="114300" distR="114300" simplePos="0" relativeHeight="251655168" behindDoc="0" locked="0" layoutInCell="1" allowOverlap="1" wp14:anchorId="6C530281" wp14:editId="47940014">
            <wp:simplePos x="0" y="0"/>
            <wp:positionH relativeFrom="character">
              <wp:posOffset>-3289935</wp:posOffset>
            </wp:positionH>
            <wp:positionV relativeFrom="line">
              <wp:posOffset>13335</wp:posOffset>
            </wp:positionV>
            <wp:extent cx="914400" cy="913765"/>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7B790B" w14:textId="47A23E55" w:rsidR="00F30ECF" w:rsidRPr="0019117B" w:rsidRDefault="00F30ECF" w:rsidP="00494B41">
      <w:pPr>
        <w:jc w:val="center"/>
        <w:rPr>
          <w:rFonts w:ascii="Garamond" w:hAnsi="Garamond" w:cs="Calibri"/>
          <w:smallCaps/>
          <w:color w:val="25408F"/>
          <w:sz w:val="19"/>
          <w:szCs w:val="19"/>
        </w:rPr>
      </w:pPr>
    </w:p>
    <w:p w14:paraId="7DDF7F06" w14:textId="77777777" w:rsidR="00DA043B" w:rsidRPr="00552908" w:rsidRDefault="00DA043B" w:rsidP="00EF2D13">
      <w:pPr>
        <w:jc w:val="center"/>
        <w:rPr>
          <w:rFonts w:ascii="Garamond" w:hAnsi="Garamond" w:cs="Calibri"/>
          <w:smallCaps/>
          <w:sz w:val="20"/>
          <w:szCs w:val="20"/>
        </w:rPr>
      </w:pPr>
    </w:p>
    <w:p w14:paraId="0218F5D4" w14:textId="77777777" w:rsidR="00DA043B" w:rsidRPr="00552908" w:rsidRDefault="00DA043B" w:rsidP="00EF2D13">
      <w:pPr>
        <w:jc w:val="center"/>
        <w:rPr>
          <w:rFonts w:ascii="Garamond" w:hAnsi="Garamond" w:cs="Calibri"/>
          <w:smallCaps/>
          <w:sz w:val="20"/>
          <w:szCs w:val="20"/>
        </w:rPr>
      </w:pPr>
    </w:p>
    <w:p w14:paraId="0F895A39" w14:textId="77777777" w:rsidR="001156F9" w:rsidRPr="00552908" w:rsidRDefault="001156F9" w:rsidP="001156F9">
      <w:pPr>
        <w:jc w:val="center"/>
        <w:rPr>
          <w:rFonts w:ascii="Garamond" w:hAnsi="Garamond" w:cs="Calibri"/>
          <w:smallCaps/>
          <w:sz w:val="20"/>
          <w:szCs w:val="20"/>
        </w:rPr>
      </w:pPr>
    </w:p>
    <w:p w14:paraId="4ECFB2DB" w14:textId="13CEA885" w:rsidR="00D438C7" w:rsidRPr="00D438C7" w:rsidRDefault="001156F9" w:rsidP="00D438C7">
      <w:pPr>
        <w:rPr>
          <w:rFonts w:ascii="Calibri" w:hAnsi="Calibri" w:cs="Calibri"/>
          <w:b/>
          <w:bCs/>
          <w:color w:val="FF0000"/>
          <w:sz w:val="22"/>
          <w:szCs w:val="22"/>
        </w:rPr>
      </w:pPr>
      <w:r w:rsidRPr="007E7A91">
        <w:rPr>
          <w:b/>
          <w:bCs/>
          <w:noProof/>
          <w:color w:val="FF0000"/>
        </w:rPr>
        <mc:AlternateContent>
          <mc:Choice Requires="wps">
            <w:drawing>
              <wp:anchor distT="45720" distB="45720" distL="114300" distR="114300" simplePos="0" relativeHeight="251663360" behindDoc="1" locked="0" layoutInCell="1" allowOverlap="1" wp14:anchorId="21C59CF6" wp14:editId="35234682">
                <wp:simplePos x="0" y="0"/>
                <wp:positionH relativeFrom="margin">
                  <wp:posOffset>-172720</wp:posOffset>
                </wp:positionH>
                <wp:positionV relativeFrom="page">
                  <wp:posOffset>1593215</wp:posOffset>
                </wp:positionV>
                <wp:extent cx="1337945" cy="410845"/>
                <wp:effectExtent l="0" t="0" r="0" b="0"/>
                <wp:wrapThrough wrapText="bothSides">
                  <wp:wrapPolygon edited="0">
                    <wp:start x="0" y="0"/>
                    <wp:lineTo x="0" y="21032"/>
                    <wp:lineTo x="21221" y="21032"/>
                    <wp:lineTo x="2122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410845"/>
                        </a:xfrm>
                        <a:prstGeom prst="rect">
                          <a:avLst/>
                        </a:prstGeom>
                        <a:solidFill>
                          <a:srgbClr val="FFFFFF"/>
                        </a:solidFill>
                        <a:ln w="9525">
                          <a:noFill/>
                          <a:miter lim="800000"/>
                          <a:headEnd/>
                          <a:tailEnd/>
                        </a:ln>
                      </wps:spPr>
                      <wps:txbx>
                        <w:txbxContent>
                          <w:p w14:paraId="17425CC7" w14:textId="77777777" w:rsidR="001156F9" w:rsidRPr="0019117B" w:rsidRDefault="001156F9" w:rsidP="001156F9">
                            <w:pPr>
                              <w:widowControl/>
                              <w:jc w:val="center"/>
                              <w:rPr>
                                <w:rFonts w:ascii="Garamond" w:hAnsi="Garamond" w:cs="Garamond"/>
                                <w:smallCaps/>
                                <w:color w:val="25408F"/>
                                <w:sz w:val="21"/>
                                <w:szCs w:val="21"/>
                              </w:rPr>
                            </w:pPr>
                            <w:r w:rsidRPr="007F4DDF">
                              <w:rPr>
                                <w:rFonts w:ascii="Garamond" w:hAnsi="Garamond"/>
                                <w:smallCaps/>
                                <w:color w:val="25408F"/>
                                <w:sz w:val="22"/>
                                <w:szCs w:val="22"/>
                                <w:lang w:val="en-CA"/>
                              </w:rPr>
                              <w:fldChar w:fldCharType="begin"/>
                            </w:r>
                            <w:r w:rsidRPr="007F4DDF">
                              <w:rPr>
                                <w:rFonts w:ascii="Garamond" w:hAnsi="Garamond"/>
                                <w:smallCaps/>
                                <w:color w:val="25408F"/>
                                <w:sz w:val="22"/>
                                <w:szCs w:val="22"/>
                                <w:lang w:val="en-CA"/>
                              </w:rPr>
                              <w:instrText xml:space="preserve"> SEQ CHAPTER \h \r 1</w:instrText>
                            </w:r>
                            <w:r w:rsidRPr="007F4DDF">
                              <w:rPr>
                                <w:rFonts w:ascii="Garamond" w:hAnsi="Garamond"/>
                                <w:smallCaps/>
                                <w:color w:val="25408F"/>
                                <w:sz w:val="22"/>
                                <w:szCs w:val="22"/>
                                <w:lang w:val="en-CA"/>
                              </w:rPr>
                              <w:fldChar w:fldCharType="end"/>
                            </w:r>
                            <w:r w:rsidRPr="007F4DDF">
                              <w:rPr>
                                <w:rFonts w:ascii="Garamond" w:hAnsi="Garamond" w:cs="Garamond"/>
                                <w:b/>
                                <w:bCs/>
                                <w:smallCaps/>
                                <w:color w:val="25408F"/>
                                <w:sz w:val="22"/>
                                <w:szCs w:val="22"/>
                              </w:rPr>
                              <w:t>M</w:t>
                            </w:r>
                            <w:r w:rsidRPr="0019117B">
                              <w:rPr>
                                <w:rFonts w:ascii="Garamond" w:hAnsi="Garamond" w:cs="Garamond"/>
                                <w:b/>
                                <w:bCs/>
                                <w:smallCaps/>
                                <w:color w:val="25408F"/>
                                <w:sz w:val="21"/>
                                <w:szCs w:val="21"/>
                              </w:rPr>
                              <w:t xml:space="preserve">elinda </w:t>
                            </w:r>
                            <w:r w:rsidRPr="007F4DDF">
                              <w:rPr>
                                <w:rFonts w:ascii="Garamond" w:hAnsi="Garamond" w:cs="Garamond"/>
                                <w:b/>
                                <w:bCs/>
                                <w:smallCaps/>
                                <w:color w:val="25408F"/>
                                <w:sz w:val="22"/>
                                <w:szCs w:val="22"/>
                              </w:rPr>
                              <w:t>K</w:t>
                            </w:r>
                            <w:r w:rsidRPr="0019117B">
                              <w:rPr>
                                <w:rFonts w:ascii="Garamond" w:hAnsi="Garamond" w:cs="Garamond"/>
                                <w:b/>
                                <w:bCs/>
                                <w:smallCaps/>
                                <w:color w:val="25408F"/>
                                <w:sz w:val="21"/>
                                <w:szCs w:val="21"/>
                              </w:rPr>
                              <w:t>atz</w:t>
                            </w:r>
                          </w:p>
                          <w:p w14:paraId="67EE06D2" w14:textId="77777777" w:rsidR="001156F9" w:rsidRPr="0019117B" w:rsidRDefault="001156F9" w:rsidP="001156F9">
                            <w:pPr>
                              <w:jc w:val="center"/>
                              <w:rPr>
                                <w:rFonts w:ascii="Calibri" w:hAnsi="Calibri" w:cs="Calibri"/>
                                <w:smallCaps/>
                                <w:color w:val="25408F"/>
                                <w:sz w:val="22"/>
                                <w:szCs w:val="22"/>
                              </w:rPr>
                            </w:pPr>
                            <w:r w:rsidRPr="007F4DDF">
                              <w:rPr>
                                <w:rFonts w:ascii="Garamond" w:hAnsi="Garamond" w:cs="Garamond"/>
                                <w:smallCaps/>
                                <w:color w:val="25408F"/>
                                <w:sz w:val="22"/>
                                <w:szCs w:val="22"/>
                              </w:rPr>
                              <w:t>D</w:t>
                            </w:r>
                            <w:r w:rsidRPr="0019117B">
                              <w:rPr>
                                <w:rFonts w:ascii="Garamond" w:hAnsi="Garamond" w:cs="Garamond"/>
                                <w:smallCaps/>
                                <w:color w:val="25408F"/>
                                <w:sz w:val="21"/>
                                <w:szCs w:val="21"/>
                              </w:rPr>
                              <w:t xml:space="preserve">istrict </w:t>
                            </w:r>
                            <w:r w:rsidRPr="007F4DDF">
                              <w:rPr>
                                <w:rFonts w:ascii="Garamond" w:hAnsi="Garamond" w:cs="Garamond"/>
                                <w:smallCaps/>
                                <w:color w:val="25408F"/>
                                <w:sz w:val="22"/>
                                <w:szCs w:val="22"/>
                              </w:rPr>
                              <w:t>A</w:t>
                            </w:r>
                            <w:r w:rsidRPr="0019117B">
                              <w:rPr>
                                <w:rFonts w:ascii="Garamond" w:hAnsi="Garamond" w:cs="Garamond"/>
                                <w:smallCaps/>
                                <w:color w:val="25408F"/>
                                <w:sz w:val="21"/>
                                <w:szCs w:val="21"/>
                              </w:rPr>
                              <w:t>ttorney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59CF6" id="_x0000_t202" coordsize="21600,21600" o:spt="202" path="m,l,21600r21600,l21600,xe">
                <v:stroke joinstyle="miter"/>
                <v:path gradientshapeok="t" o:connecttype="rect"/>
              </v:shapetype>
              <v:shape id="_x0000_s1028" type="#_x0000_t202" style="position:absolute;margin-left:-13.6pt;margin-top:125.45pt;width:105.35pt;height:32.3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zOEAIAAP0DAAAOAAAAZHJzL2Uyb0RvYy54bWysU9tu2zAMfR+wfxD0vthJkzUx4hRdugwD&#10;ugvQ7QMUWY6FyaJGKbG7ry8lu2m2vQ3zg0Ca1CF5eLS+6VvDTgq9Blvy6STnTFkJlbaHkn//tnuz&#10;5MwHYSthwKqSPyrPbzavX607V6gZNGAqhYxArC86V/ImBFdkmZeNaoWfgFOWgjVgKwK5eMgqFB2h&#10;tyab5fnbrAOsHIJU3tPfuyHINwm/rpUMX+raq8BMyam3kE5M5z6e2WYtigMK12g5tiH+oYtWaEtF&#10;z1B3Igh2RP0XVKslgoc6TCS0GdS1lirNQNNM8z+meWiEU2kWIse7M03+/8HKz6cH9xVZ6N9BTwtM&#10;Q3h3D/KHZxa2jbAHdYsIXaNERYWnkbKsc74Yr0aqfeEjyL77BBUtWRwDJKC+xjayQnMyQqcFPJ5J&#10;V31gMpa8urpezRecSYrNp/mS7FhCFM+3HfrwQUHLolFypKUmdHG692FIfU6JxTwYXe20McnBw35r&#10;kJ0ECWCXvhH9tzRjWVfy1WK2SMgW4v2kjVYHEqjRbcmXefwGyUQ23tsqpQShzWBT08aO9ERGBm5C&#10;v++Zrko+i3cjW3uoHokvhEGP9H7IaAB/cdaRFkvufx4FKs7MR0ucr6bzeRRvcuaL6xk5eBnZX0aE&#10;lQRV8sDZYG5DEnykw8It7abWibaXTsaWSWOJ+PE9RBFf+inr5dVungAAAP//AwBQSwMEFAAGAAgA&#10;AAAhANHQfazgAAAACwEAAA8AAABkcnMvZG93bnJldi54bWxMj9FOg0AQRd9N/IfNmPhi2qVUoEWG&#10;Rk00vrb2AwZ2CkR2l7DbQv/e7ZM+Tu7JvWeK3ax7ceHRddYgrJYRCDa1VZ1pEI7fH4sNCOfJKOqt&#10;YYQrO9iV93cF5cpOZs+Xg29EKDEuJ4TW+yGX0tUta3JLO7AJ2cmOmnw4x0aqkaZQrnsZR1EqNXUm&#10;LLQ08HvL9c/hrBFOX9NTsp2qT3/M9s/pG3VZZa+Ijw/z6wsIz7P/g+GmH9ShDE6VPRvlRI+wiLM4&#10;oAhxEm1B3IjNOgFRIaxXSQqyLOT/H8pfAAAA//8DAFBLAQItABQABgAIAAAAIQC2gziS/gAAAOEB&#10;AAATAAAAAAAAAAAAAAAAAAAAAABbQ29udGVudF9UeXBlc10ueG1sUEsBAi0AFAAGAAgAAAAhADj9&#10;If/WAAAAlAEAAAsAAAAAAAAAAAAAAAAALwEAAF9yZWxzLy5yZWxzUEsBAi0AFAAGAAgAAAAhAKxB&#10;TM4QAgAA/QMAAA4AAAAAAAAAAAAAAAAALgIAAGRycy9lMm9Eb2MueG1sUEsBAi0AFAAGAAgAAAAh&#10;ANHQfazgAAAACwEAAA8AAAAAAAAAAAAAAAAAagQAAGRycy9kb3ducmV2LnhtbFBLBQYAAAAABAAE&#10;APMAAAB3BQAAAAA=&#10;" stroked="f">
                <v:textbox>
                  <w:txbxContent>
                    <w:p w14:paraId="17425CC7" w14:textId="77777777" w:rsidR="001156F9" w:rsidRPr="0019117B" w:rsidRDefault="001156F9" w:rsidP="001156F9">
                      <w:pPr>
                        <w:widowControl/>
                        <w:jc w:val="center"/>
                        <w:rPr>
                          <w:rFonts w:ascii="Garamond" w:hAnsi="Garamond" w:cs="Garamond"/>
                          <w:smallCaps/>
                          <w:color w:val="25408F"/>
                          <w:sz w:val="21"/>
                          <w:szCs w:val="21"/>
                        </w:rPr>
                      </w:pPr>
                      <w:r w:rsidRPr="007F4DDF">
                        <w:rPr>
                          <w:rFonts w:ascii="Garamond" w:hAnsi="Garamond"/>
                          <w:smallCaps/>
                          <w:color w:val="25408F"/>
                          <w:sz w:val="22"/>
                          <w:szCs w:val="22"/>
                          <w:lang w:val="en-CA"/>
                        </w:rPr>
                        <w:fldChar w:fldCharType="begin"/>
                      </w:r>
                      <w:r w:rsidRPr="007F4DDF">
                        <w:rPr>
                          <w:rFonts w:ascii="Garamond" w:hAnsi="Garamond"/>
                          <w:smallCaps/>
                          <w:color w:val="25408F"/>
                          <w:sz w:val="22"/>
                          <w:szCs w:val="22"/>
                          <w:lang w:val="en-CA"/>
                        </w:rPr>
                        <w:instrText xml:space="preserve"> SEQ CHAPTER \h \r 1</w:instrText>
                      </w:r>
                      <w:r w:rsidRPr="007F4DDF">
                        <w:rPr>
                          <w:rFonts w:ascii="Garamond" w:hAnsi="Garamond"/>
                          <w:smallCaps/>
                          <w:color w:val="25408F"/>
                          <w:sz w:val="22"/>
                          <w:szCs w:val="22"/>
                          <w:lang w:val="en-CA"/>
                        </w:rPr>
                        <w:fldChar w:fldCharType="end"/>
                      </w:r>
                      <w:r w:rsidRPr="007F4DDF">
                        <w:rPr>
                          <w:rFonts w:ascii="Garamond" w:hAnsi="Garamond" w:cs="Garamond"/>
                          <w:b/>
                          <w:bCs/>
                          <w:smallCaps/>
                          <w:color w:val="25408F"/>
                          <w:sz w:val="22"/>
                          <w:szCs w:val="22"/>
                        </w:rPr>
                        <w:t>M</w:t>
                      </w:r>
                      <w:r w:rsidRPr="0019117B">
                        <w:rPr>
                          <w:rFonts w:ascii="Garamond" w:hAnsi="Garamond" w:cs="Garamond"/>
                          <w:b/>
                          <w:bCs/>
                          <w:smallCaps/>
                          <w:color w:val="25408F"/>
                          <w:sz w:val="21"/>
                          <w:szCs w:val="21"/>
                        </w:rPr>
                        <w:t xml:space="preserve">elinda </w:t>
                      </w:r>
                      <w:r w:rsidRPr="007F4DDF">
                        <w:rPr>
                          <w:rFonts w:ascii="Garamond" w:hAnsi="Garamond" w:cs="Garamond"/>
                          <w:b/>
                          <w:bCs/>
                          <w:smallCaps/>
                          <w:color w:val="25408F"/>
                          <w:sz w:val="22"/>
                          <w:szCs w:val="22"/>
                        </w:rPr>
                        <w:t>K</w:t>
                      </w:r>
                      <w:r w:rsidRPr="0019117B">
                        <w:rPr>
                          <w:rFonts w:ascii="Garamond" w:hAnsi="Garamond" w:cs="Garamond"/>
                          <w:b/>
                          <w:bCs/>
                          <w:smallCaps/>
                          <w:color w:val="25408F"/>
                          <w:sz w:val="21"/>
                          <w:szCs w:val="21"/>
                        </w:rPr>
                        <w:t>atz</w:t>
                      </w:r>
                    </w:p>
                    <w:p w14:paraId="67EE06D2" w14:textId="77777777" w:rsidR="001156F9" w:rsidRPr="0019117B" w:rsidRDefault="001156F9" w:rsidP="001156F9">
                      <w:pPr>
                        <w:jc w:val="center"/>
                        <w:rPr>
                          <w:rFonts w:ascii="Calibri" w:hAnsi="Calibri" w:cs="Calibri"/>
                          <w:smallCaps/>
                          <w:color w:val="25408F"/>
                          <w:sz w:val="22"/>
                          <w:szCs w:val="22"/>
                        </w:rPr>
                      </w:pPr>
                      <w:r w:rsidRPr="007F4DDF">
                        <w:rPr>
                          <w:rFonts w:ascii="Garamond" w:hAnsi="Garamond" w:cs="Garamond"/>
                          <w:smallCaps/>
                          <w:color w:val="25408F"/>
                          <w:sz w:val="22"/>
                          <w:szCs w:val="22"/>
                        </w:rPr>
                        <w:t>D</w:t>
                      </w:r>
                      <w:r w:rsidRPr="0019117B">
                        <w:rPr>
                          <w:rFonts w:ascii="Garamond" w:hAnsi="Garamond" w:cs="Garamond"/>
                          <w:smallCaps/>
                          <w:color w:val="25408F"/>
                          <w:sz w:val="21"/>
                          <w:szCs w:val="21"/>
                        </w:rPr>
                        <w:t xml:space="preserve">istrict </w:t>
                      </w:r>
                      <w:r w:rsidRPr="007F4DDF">
                        <w:rPr>
                          <w:rFonts w:ascii="Garamond" w:hAnsi="Garamond" w:cs="Garamond"/>
                          <w:smallCaps/>
                          <w:color w:val="25408F"/>
                          <w:sz w:val="22"/>
                          <w:szCs w:val="22"/>
                        </w:rPr>
                        <w:t>A</w:t>
                      </w:r>
                      <w:r w:rsidRPr="0019117B">
                        <w:rPr>
                          <w:rFonts w:ascii="Garamond" w:hAnsi="Garamond" w:cs="Garamond"/>
                          <w:smallCaps/>
                          <w:color w:val="25408F"/>
                          <w:sz w:val="21"/>
                          <w:szCs w:val="21"/>
                        </w:rPr>
                        <w:t>ttorney</w:t>
                      </w:r>
                    </w:p>
                  </w:txbxContent>
                </v:textbox>
                <w10:wrap type="through" anchorx="margin" anchory="page"/>
              </v:shape>
            </w:pict>
          </mc:Fallback>
        </mc:AlternateContent>
      </w:r>
      <w:r>
        <w:rPr>
          <w:rFonts w:ascii="Calibri" w:hAnsi="Calibri" w:cs="Calibri"/>
          <w:b/>
          <w:bCs/>
          <w:color w:val="FF0000"/>
          <w:sz w:val="22"/>
          <w:szCs w:val="22"/>
        </w:rPr>
        <w:t xml:space="preserve"> </w:t>
      </w:r>
      <w:r w:rsidR="00D438C7">
        <w:rPr>
          <w:rFonts w:ascii="Calibri" w:hAnsi="Calibri" w:cs="Calibri"/>
          <w:b/>
          <w:bCs/>
          <w:color w:val="FF0000"/>
          <w:sz w:val="22"/>
          <w:szCs w:val="22"/>
        </w:rPr>
        <w:t>Draft: rh/ok b/bok bureau/ok DAK/</w:t>
      </w:r>
      <w:proofErr w:type="spellStart"/>
      <w:r w:rsidR="00D438C7">
        <w:rPr>
          <w:rFonts w:ascii="Calibri" w:hAnsi="Calibri" w:cs="Calibri"/>
          <w:b/>
          <w:bCs/>
          <w:color w:val="FF0000"/>
          <w:sz w:val="22"/>
          <w:szCs w:val="22"/>
        </w:rPr>
        <w:t>sc</w:t>
      </w:r>
      <w:proofErr w:type="spellEnd"/>
      <w:r w:rsidR="00D438C7">
        <w:rPr>
          <w:rFonts w:ascii="Calibri" w:hAnsi="Calibri" w:cs="Calibri"/>
          <w:b/>
          <w:bCs/>
          <w:color w:val="FF0000"/>
          <w:sz w:val="22"/>
          <w:szCs w:val="22"/>
        </w:rPr>
        <w:t xml:space="preserve"> </w:t>
      </w:r>
      <w:proofErr w:type="spellStart"/>
      <w:r w:rsidR="00D438C7">
        <w:rPr>
          <w:rFonts w:ascii="Calibri" w:hAnsi="Calibri" w:cs="Calibri"/>
          <w:b/>
          <w:bCs/>
          <w:color w:val="FF0000"/>
          <w:sz w:val="22"/>
          <w:szCs w:val="22"/>
        </w:rPr>
        <w:t>Attny</w:t>
      </w:r>
      <w:proofErr w:type="spellEnd"/>
      <w:r w:rsidR="00D438C7" w:rsidRPr="00D438C7">
        <w:rPr>
          <w:rFonts w:ascii="Calibri" w:hAnsi="Calibri" w:cs="Calibri"/>
          <w:b/>
          <w:bCs/>
          <w:color w:val="FF0000"/>
          <w:sz w:val="22"/>
          <w:szCs w:val="22"/>
        </w:rPr>
        <w:t xml:space="preserve">: Ed </w:t>
      </w:r>
      <w:proofErr w:type="spellStart"/>
      <w:r w:rsidR="00D438C7" w:rsidRPr="00D438C7">
        <w:rPr>
          <w:rFonts w:ascii="Calibri" w:hAnsi="Calibri" w:cs="Calibri"/>
          <w:b/>
          <w:bCs/>
          <w:color w:val="FF0000"/>
          <w:sz w:val="22"/>
          <w:szCs w:val="22"/>
        </w:rPr>
        <w:t>Muccini</w:t>
      </w:r>
      <w:proofErr w:type="spellEnd"/>
      <w:r w:rsidR="00D438C7" w:rsidRPr="00D438C7">
        <w:rPr>
          <w:rFonts w:ascii="Calibri" w:hAnsi="Calibri" w:cs="Calibri"/>
          <w:b/>
          <w:bCs/>
          <w:color w:val="FF0000"/>
          <w:sz w:val="22"/>
          <w:szCs w:val="22"/>
        </w:rPr>
        <w:t xml:space="preserve"> (718)225</w:t>
      </w:r>
      <w:r w:rsidR="00D438C7">
        <w:rPr>
          <w:rFonts w:ascii="Calibri" w:hAnsi="Calibri" w:cs="Calibri"/>
          <w:b/>
          <w:bCs/>
          <w:color w:val="FF0000"/>
          <w:sz w:val="22"/>
          <w:szCs w:val="22"/>
        </w:rPr>
        <w:t>-</w:t>
      </w:r>
      <w:r w:rsidR="00D438C7" w:rsidRPr="00D438C7">
        <w:rPr>
          <w:rFonts w:ascii="Calibri" w:hAnsi="Calibri" w:cs="Calibri"/>
          <w:b/>
          <w:bCs/>
          <w:color w:val="FF0000"/>
          <w:sz w:val="22"/>
          <w:szCs w:val="22"/>
        </w:rPr>
        <w:t>0205</w:t>
      </w:r>
    </w:p>
    <w:p w14:paraId="2356E518" w14:textId="110D5926" w:rsidR="001156F9" w:rsidRPr="007E7A91" w:rsidRDefault="001156F9" w:rsidP="001156F9">
      <w:pPr>
        <w:rPr>
          <w:rFonts w:ascii="Calibri" w:hAnsi="Calibri" w:cs="Calibri"/>
          <w:b/>
          <w:bCs/>
          <w:color w:val="FF0000"/>
          <w:sz w:val="22"/>
          <w:szCs w:val="22"/>
        </w:rPr>
      </w:pPr>
    </w:p>
    <w:p w14:paraId="579F9FE3" w14:textId="56EAA2AC" w:rsidR="001156F9" w:rsidRPr="00C20D0C" w:rsidRDefault="001156F9" w:rsidP="001156F9">
      <w:pPr>
        <w:rPr>
          <w:rFonts w:ascii="Calibri" w:hAnsi="Calibri" w:cs="Calibri"/>
          <w:b/>
          <w:bCs/>
          <w:color w:val="FF0000"/>
          <w:sz w:val="22"/>
          <w:szCs w:val="22"/>
        </w:rPr>
      </w:pPr>
      <w:r>
        <w:rPr>
          <w:noProof/>
        </w:rPr>
        <mc:AlternateContent>
          <mc:Choice Requires="wps">
            <w:drawing>
              <wp:anchor distT="0" distB="0" distL="114300" distR="114300" simplePos="0" relativeHeight="251664384" behindDoc="0" locked="0" layoutInCell="1" allowOverlap="1" wp14:anchorId="2554CB76" wp14:editId="410E265D">
                <wp:simplePos x="0" y="0"/>
                <wp:positionH relativeFrom="column">
                  <wp:posOffset>5451475</wp:posOffset>
                </wp:positionH>
                <wp:positionV relativeFrom="page">
                  <wp:posOffset>1630045</wp:posOffset>
                </wp:positionV>
                <wp:extent cx="1445895" cy="4381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895" cy="438150"/>
                        </a:xfrm>
                        <a:prstGeom prst="rect">
                          <a:avLst/>
                        </a:prstGeom>
                        <a:noFill/>
                        <a:ln w="6350">
                          <a:noFill/>
                        </a:ln>
                      </wps:spPr>
                      <wps:txbx>
                        <w:txbxContent>
                          <w:p w14:paraId="31889FE6" w14:textId="77777777" w:rsidR="001156F9" w:rsidRPr="0019117B" w:rsidRDefault="001156F9" w:rsidP="001156F9">
                            <w:pPr>
                              <w:tabs>
                                <w:tab w:val="left" w:pos="1774"/>
                                <w:tab w:val="right" w:pos="10656"/>
                              </w:tabs>
                              <w:jc w:val="center"/>
                              <w:rPr>
                                <w:rFonts w:ascii="Garamond" w:hAnsi="Garamond" w:cs="Garamond"/>
                                <w:smallCaps/>
                                <w:color w:val="25408F"/>
                                <w:sz w:val="22"/>
                                <w:szCs w:val="22"/>
                              </w:rPr>
                            </w:pPr>
                            <w:r w:rsidRPr="0019117B">
                              <w:rPr>
                                <w:rFonts w:ascii="Garamond" w:hAnsi="Garamond" w:cs="Garamond"/>
                                <w:smallCaps/>
                                <w:color w:val="25408F"/>
                                <w:sz w:val="22"/>
                                <w:szCs w:val="22"/>
                              </w:rPr>
                              <w:t>718.286.6000</w:t>
                            </w:r>
                          </w:p>
                          <w:p w14:paraId="616B0CD3" w14:textId="77777777" w:rsidR="001156F9" w:rsidRPr="00432162" w:rsidRDefault="001156F9" w:rsidP="001156F9">
                            <w:pPr>
                              <w:tabs>
                                <w:tab w:val="left" w:pos="1774"/>
                                <w:tab w:val="right" w:pos="10656"/>
                              </w:tabs>
                              <w:jc w:val="center"/>
                              <w:rPr>
                                <w:rFonts w:ascii="Garamond" w:hAnsi="Garamond" w:cs="Garamond"/>
                                <w:smallCaps/>
                                <w:color w:val="25408F"/>
                                <w:sz w:val="21"/>
                                <w:szCs w:val="21"/>
                              </w:rPr>
                            </w:pPr>
                            <w:r w:rsidRPr="00432162">
                              <w:rPr>
                                <w:rFonts w:ascii="Garamond" w:hAnsi="Garamond" w:cs="Garamond"/>
                                <w:smallCaps/>
                                <w:color w:val="25408F"/>
                                <w:sz w:val="21"/>
                                <w:szCs w:val="21"/>
                              </w:rPr>
                              <w:fldChar w:fldCharType="begin"/>
                            </w:r>
                            <w:r w:rsidRPr="00432162">
                              <w:rPr>
                                <w:rFonts w:ascii="Garamond" w:hAnsi="Garamond" w:cs="Garamond"/>
                                <w:smallCaps/>
                                <w:color w:val="25408F"/>
                                <w:sz w:val="21"/>
                                <w:szCs w:val="21"/>
                              </w:rPr>
                              <w:instrText xml:space="preserve"> SEQ CHAPTER \h \r 1</w:instrText>
                            </w:r>
                            <w:r w:rsidRPr="00432162">
                              <w:rPr>
                                <w:rFonts w:ascii="Garamond" w:hAnsi="Garamond" w:cs="Garamond"/>
                                <w:smallCaps/>
                                <w:color w:val="25408F"/>
                                <w:sz w:val="21"/>
                                <w:szCs w:val="21"/>
                              </w:rPr>
                              <w:fldChar w:fldCharType="end"/>
                            </w:r>
                            <w:r w:rsidRPr="00432162">
                              <w:rPr>
                                <w:rFonts w:ascii="Garamond" w:hAnsi="Garamond" w:cs="Garamond"/>
                                <w:smallCaps/>
                                <w:color w:val="25408F"/>
                                <w:sz w:val="21"/>
                                <w:szCs w:val="21"/>
                              </w:rPr>
                              <w:t>www.queensda.org</w:t>
                            </w:r>
                          </w:p>
                          <w:p w14:paraId="62D7E56C" w14:textId="77777777" w:rsidR="001156F9" w:rsidRPr="001A5439" w:rsidRDefault="001156F9" w:rsidP="001156F9">
                            <w:pPr>
                              <w:tabs>
                                <w:tab w:val="left" w:pos="1774"/>
                                <w:tab w:val="right" w:pos="10656"/>
                              </w:tabs>
                              <w:rPr>
                                <w:smallCaps/>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4CB76" id="Text Box 5" o:spid="_x0000_s1029" type="#_x0000_t202" style="position:absolute;margin-left:429.25pt;margin-top:128.35pt;width:113.8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eOJwIAAEwEAAAOAAAAZHJzL2Uyb0RvYy54bWysVF1v2yAUfZ+0/4B4X5zPLrXiVFmrTJOi&#10;tlJa9ZlgiK1hLgMSO/v1u2A7ybo9TXvBF+7lfpxz8OKuqRQ5CutK0BkdDYaUCM0hL/U+o68v609z&#10;SpxnOmcKtMjoSTh6t/z4YVGbVIyhAJULSzCJdmltMlp4b9IkcbwQFXMDMEKjU4KtmMet3Se5ZTVm&#10;r1QyHg5vkhpsbixw4RyePrROuoz5pRTcP0nphCcqo9ibj6uN6y6syXLB0r1lpih51wb7hy4qVmos&#10;ek71wDwjB1v+kaoquQUH0g84VAlIWXIRZ8BpRsN302wLZkScBcFx5gyT+39p+eNxa54t8c0XaJDA&#10;OIQzG+DfHWKT1MalXUzA1KUOo8OgjbRV+OIIBC8itqcznqLxhIds0+lsfjujhKNvOpmPZhHw5HLb&#10;WOe/CqhIMDJqka/YATtunA/1WdqHhGIa1qVSkTOlSZ3Rmwmm/M2DN5TuGm97DV37ZteQMs/oJDAe&#10;TnaQn3BuC60knOHrEnvYMOefmUUN4ESoa/+Ei1SAtaCzKCnA/vzbeYhHatBLSY2ayqj7cWBWUKK+&#10;aSTtFgEJIoyb6ezzGDf22rO79uhDdQ8o2xG+IMOjGeK96k1poXpD+a9CVXQxzbF2Rn1v3vtW6fh8&#10;uFitYhDKzjC/0VvDe7oDwi/NG7Omo8EjgY/Qq4+l79hoY1vUVwcPsoxUXVDt4EfJRga75xXexPU+&#10;Rl1+AstfAAAA//8DAFBLAwQUAAYACAAAACEAwtOQVuMAAAAMAQAADwAAAGRycy9kb3ducmV2Lnht&#10;bEyPy07DMBBF90j8gzVI7KiDkVMrxKmqSBUSgkVLN+wmsZtE+BFitw18Pe6KLkf36N4z5Wq2hpz0&#10;FAbvJDwuMiDatV4NrpOw/9g8CCAholNovNMSfnSAVXV7U2Kh/Nlt9WkXO5JKXChQQh/jWFAa2l5b&#10;DAs/apeyg58sxnROHVUTnlO5NZRlWU4tDi4t9Djqutft1+5oJbzWm3fcNsyKX1O/vB3W4/f+k0t5&#10;fzevn4FEPcd/GC76SR2q5NT4o1OBGAmCC55QCYznSyAXIhM5A9JIeGJ8CbQq6fUT1R8AAAD//wMA&#10;UEsBAi0AFAAGAAgAAAAhALaDOJL+AAAA4QEAABMAAAAAAAAAAAAAAAAAAAAAAFtDb250ZW50X1R5&#10;cGVzXS54bWxQSwECLQAUAAYACAAAACEAOP0h/9YAAACUAQAACwAAAAAAAAAAAAAAAAAvAQAAX3Jl&#10;bHMvLnJlbHNQSwECLQAUAAYACAAAACEA9I7XjicCAABMBAAADgAAAAAAAAAAAAAAAAAuAgAAZHJz&#10;L2Uyb0RvYy54bWxQSwECLQAUAAYACAAAACEAwtOQVuMAAAAMAQAADwAAAAAAAAAAAAAAAACBBAAA&#10;ZHJzL2Rvd25yZXYueG1sUEsFBgAAAAAEAAQA8wAAAJEFAAAAAA==&#10;" filled="f" stroked="f" strokeweight=".5pt">
                <v:textbox>
                  <w:txbxContent>
                    <w:p w14:paraId="31889FE6" w14:textId="77777777" w:rsidR="001156F9" w:rsidRPr="0019117B" w:rsidRDefault="001156F9" w:rsidP="001156F9">
                      <w:pPr>
                        <w:tabs>
                          <w:tab w:val="left" w:pos="1774"/>
                          <w:tab w:val="right" w:pos="10656"/>
                        </w:tabs>
                        <w:jc w:val="center"/>
                        <w:rPr>
                          <w:rFonts w:ascii="Garamond" w:hAnsi="Garamond" w:cs="Garamond"/>
                          <w:smallCaps/>
                          <w:color w:val="25408F"/>
                          <w:sz w:val="22"/>
                          <w:szCs w:val="22"/>
                        </w:rPr>
                      </w:pPr>
                      <w:r w:rsidRPr="0019117B">
                        <w:rPr>
                          <w:rFonts w:ascii="Garamond" w:hAnsi="Garamond" w:cs="Garamond"/>
                          <w:smallCaps/>
                          <w:color w:val="25408F"/>
                          <w:sz w:val="22"/>
                          <w:szCs w:val="22"/>
                        </w:rPr>
                        <w:t>718.286.6000</w:t>
                      </w:r>
                    </w:p>
                    <w:p w14:paraId="616B0CD3" w14:textId="77777777" w:rsidR="001156F9" w:rsidRPr="00432162" w:rsidRDefault="001156F9" w:rsidP="001156F9">
                      <w:pPr>
                        <w:tabs>
                          <w:tab w:val="left" w:pos="1774"/>
                          <w:tab w:val="right" w:pos="10656"/>
                        </w:tabs>
                        <w:jc w:val="center"/>
                        <w:rPr>
                          <w:rFonts w:ascii="Garamond" w:hAnsi="Garamond" w:cs="Garamond"/>
                          <w:smallCaps/>
                          <w:color w:val="25408F"/>
                          <w:sz w:val="21"/>
                          <w:szCs w:val="21"/>
                        </w:rPr>
                      </w:pPr>
                      <w:r w:rsidRPr="00432162">
                        <w:rPr>
                          <w:rFonts w:ascii="Garamond" w:hAnsi="Garamond" w:cs="Garamond"/>
                          <w:smallCaps/>
                          <w:color w:val="25408F"/>
                          <w:sz w:val="21"/>
                          <w:szCs w:val="21"/>
                        </w:rPr>
                        <w:fldChar w:fldCharType="begin"/>
                      </w:r>
                      <w:r w:rsidRPr="00432162">
                        <w:rPr>
                          <w:rFonts w:ascii="Garamond" w:hAnsi="Garamond" w:cs="Garamond"/>
                          <w:smallCaps/>
                          <w:color w:val="25408F"/>
                          <w:sz w:val="21"/>
                          <w:szCs w:val="21"/>
                        </w:rPr>
                        <w:instrText xml:space="preserve"> SEQ CHAPTER \h \r 1</w:instrText>
                      </w:r>
                      <w:r w:rsidRPr="00432162">
                        <w:rPr>
                          <w:rFonts w:ascii="Garamond" w:hAnsi="Garamond" w:cs="Garamond"/>
                          <w:smallCaps/>
                          <w:color w:val="25408F"/>
                          <w:sz w:val="21"/>
                          <w:szCs w:val="21"/>
                        </w:rPr>
                        <w:fldChar w:fldCharType="end"/>
                      </w:r>
                      <w:r w:rsidRPr="00432162">
                        <w:rPr>
                          <w:rFonts w:ascii="Garamond" w:hAnsi="Garamond" w:cs="Garamond"/>
                          <w:smallCaps/>
                          <w:color w:val="25408F"/>
                          <w:sz w:val="21"/>
                          <w:szCs w:val="21"/>
                        </w:rPr>
                        <w:t>www.queensda.org</w:t>
                      </w:r>
                    </w:p>
                    <w:p w14:paraId="62D7E56C" w14:textId="77777777" w:rsidR="001156F9" w:rsidRPr="001A5439" w:rsidRDefault="001156F9" w:rsidP="001156F9">
                      <w:pPr>
                        <w:tabs>
                          <w:tab w:val="left" w:pos="1774"/>
                          <w:tab w:val="right" w:pos="10656"/>
                        </w:tabs>
                        <w:rPr>
                          <w:smallCaps/>
                          <w:sz w:val="14"/>
                          <w:szCs w:val="14"/>
                        </w:rPr>
                      </w:pPr>
                    </w:p>
                  </w:txbxContent>
                </v:textbox>
                <w10:wrap anchory="page"/>
              </v:shape>
            </w:pict>
          </mc:Fallback>
        </mc:AlternateContent>
      </w:r>
      <w:r>
        <w:rPr>
          <w:rFonts w:ascii="Calibri" w:hAnsi="Calibri" w:cs="Calibri"/>
          <w:b/>
          <w:bCs/>
          <w:color w:val="FF0000"/>
          <w:sz w:val="22"/>
          <w:szCs w:val="22"/>
        </w:rPr>
        <w:tab/>
      </w:r>
    </w:p>
    <w:p w14:paraId="7BE4D6D5" w14:textId="423142F3" w:rsidR="006F7F5B" w:rsidRPr="007E7A91" w:rsidRDefault="006F7F5B" w:rsidP="001402FB">
      <w:pPr>
        <w:rPr>
          <w:rFonts w:ascii="Calibri" w:hAnsi="Calibri" w:cs="Calibri"/>
          <w:b/>
          <w:bCs/>
          <w:color w:val="FF0000"/>
          <w:sz w:val="22"/>
          <w:szCs w:val="22"/>
        </w:rPr>
      </w:pPr>
    </w:p>
    <w:p w14:paraId="43842060" w14:textId="0453D54F" w:rsidR="001402FB" w:rsidRPr="00552908" w:rsidRDefault="001402FB" w:rsidP="001402FB">
      <w:pPr>
        <w:rPr>
          <w:rFonts w:ascii="Calibri" w:hAnsi="Calibri" w:cs="Calibri"/>
          <w:sz w:val="22"/>
          <w:szCs w:val="22"/>
        </w:rPr>
      </w:pPr>
    </w:p>
    <w:p w14:paraId="38F75E91" w14:textId="77777777" w:rsidR="008C00FB" w:rsidRPr="00BE1F9C" w:rsidRDefault="008C00FB" w:rsidP="001402FB">
      <w:pPr>
        <w:rPr>
          <w:rFonts w:ascii="Calibri" w:hAnsi="Calibri" w:cs="Calibri"/>
          <w:sz w:val="22"/>
          <w:szCs w:val="22"/>
        </w:rPr>
      </w:pPr>
    </w:p>
    <w:p w14:paraId="12D487D2" w14:textId="56A1A2D8" w:rsidR="00DD40BE" w:rsidRPr="00A248CC" w:rsidRDefault="00DD40BE" w:rsidP="00DD40BE">
      <w:pPr>
        <w:widowControl/>
      </w:pPr>
      <w:r w:rsidRPr="00A248CC">
        <w:rPr>
          <w:lang w:val="en-CA"/>
        </w:rPr>
        <w:fldChar w:fldCharType="begin"/>
      </w:r>
      <w:r w:rsidRPr="00A248CC">
        <w:rPr>
          <w:lang w:val="en-CA"/>
        </w:rPr>
        <w:instrText xml:space="preserve"> SEQ CHAPTER \h \r 1</w:instrText>
      </w:r>
      <w:r w:rsidRPr="00A248CC">
        <w:rPr>
          <w:lang w:val="en-CA"/>
        </w:rPr>
        <w:fldChar w:fldCharType="end"/>
      </w:r>
      <w:r w:rsidRPr="00A248CC">
        <w:rPr>
          <w:b/>
          <w:bCs/>
        </w:rPr>
        <w:t>FOR IMMEDIATE RELEASE</w:t>
      </w:r>
      <w:r w:rsidRPr="00A248CC">
        <w:tab/>
      </w:r>
      <w:r w:rsidRPr="00A248CC">
        <w:tab/>
      </w:r>
      <w:r>
        <w:t xml:space="preserve">   </w:t>
      </w:r>
      <w:r w:rsidR="006B5A36">
        <w:t xml:space="preserve">  </w:t>
      </w:r>
      <w:r w:rsidR="00E00C73">
        <w:tab/>
        <w:t xml:space="preserve"> </w:t>
      </w:r>
      <w:r w:rsidRPr="00A248CC">
        <w:rPr>
          <w:b/>
          <w:bCs/>
        </w:rPr>
        <w:t>CONTACT:</w:t>
      </w:r>
      <w:r w:rsidRPr="00A248CC">
        <w:t xml:space="preserve">  </w:t>
      </w:r>
      <w:r w:rsidR="00E00C73">
        <w:t xml:space="preserve"> </w:t>
      </w:r>
      <w:r w:rsidRPr="00A248CC">
        <w:t>PRESS OFFICE (718) 286-6315</w:t>
      </w:r>
    </w:p>
    <w:p w14:paraId="0212EC17" w14:textId="77777777" w:rsidR="000076E9" w:rsidRDefault="000076E9" w:rsidP="000076E9">
      <w:pPr>
        <w:rPr>
          <w:rStyle w:val="Hyperlink"/>
        </w:rPr>
      </w:pPr>
      <w:r>
        <w:t>WEDNES</w:t>
      </w:r>
      <w:r w:rsidR="008A3320">
        <w:t>DAY</w:t>
      </w:r>
      <w:r w:rsidR="00DD68BF">
        <w:t xml:space="preserve">, </w:t>
      </w:r>
      <w:r w:rsidR="00D63B6A">
        <w:t xml:space="preserve">SEPTEMBER </w:t>
      </w:r>
      <w:r>
        <w:t>2</w:t>
      </w:r>
      <w:r w:rsidR="00DD68BF">
        <w:t xml:space="preserve">, </w:t>
      </w:r>
      <w:proofErr w:type="gramStart"/>
      <w:r w:rsidR="00DD68BF">
        <w:t>202</w:t>
      </w:r>
      <w:r w:rsidR="00FA533D">
        <w:t>6</w:t>
      </w:r>
      <w:proofErr w:type="gramEnd"/>
      <w:r w:rsidR="00DD40BE">
        <w:tab/>
      </w:r>
      <w:r w:rsidR="00DD40BE" w:rsidRPr="00A248CC">
        <w:tab/>
        <w:t xml:space="preserve">                 </w:t>
      </w:r>
      <w:r w:rsidR="00DD40BE">
        <w:t xml:space="preserve">   </w:t>
      </w:r>
      <w:r w:rsidR="00DD40BE" w:rsidRPr="00A248CC">
        <w:t xml:space="preserve">   </w:t>
      </w:r>
      <w:r w:rsidR="00674F30">
        <w:tab/>
      </w:r>
      <w:hyperlink r:id="rId10" w:history="1">
        <w:r w:rsidRPr="00553C8E">
          <w:rPr>
            <w:rStyle w:val="Hyperlink"/>
          </w:rPr>
          <w:t>QDACommunications@queensda.org</w:t>
        </w:r>
      </w:hyperlink>
    </w:p>
    <w:p w14:paraId="7E6B4659" w14:textId="2AF7D58B" w:rsidR="001E020A" w:rsidRDefault="00674F30" w:rsidP="000076E9">
      <w:pPr>
        <w:rPr>
          <w:rStyle w:val="Hyperlink"/>
        </w:rPr>
      </w:pPr>
      <w:r>
        <w:tab/>
      </w:r>
      <w:r w:rsidR="00DD40BE" w:rsidRPr="00A248CC">
        <w:t xml:space="preserve"> </w:t>
      </w:r>
    </w:p>
    <w:p w14:paraId="7912C6A3" w14:textId="605B50ED" w:rsidR="001E2196" w:rsidRDefault="001E2196" w:rsidP="00DD40BE">
      <w:pPr>
        <w:rPr>
          <w:rStyle w:val="Hyperlink"/>
        </w:rPr>
      </w:pPr>
    </w:p>
    <w:p w14:paraId="074F5E7E" w14:textId="33AD7DA9" w:rsidR="00FA533D" w:rsidRDefault="00FA533D" w:rsidP="00D562A2">
      <w:pPr>
        <w:jc w:val="center"/>
        <w:rPr>
          <w:rStyle w:val="Hyperlink"/>
          <w:b/>
          <w:bCs/>
          <w:color w:val="auto"/>
        </w:rPr>
      </w:pPr>
      <w:bookmarkStart w:id="0" w:name="_Hlk139635152"/>
      <w:bookmarkStart w:id="1" w:name="_Hlk78119729"/>
      <w:r>
        <w:rPr>
          <w:rStyle w:val="Hyperlink"/>
          <w:b/>
          <w:bCs/>
          <w:color w:val="auto"/>
        </w:rPr>
        <w:t xml:space="preserve">BRONX </w:t>
      </w:r>
      <w:r w:rsidR="00537BA5">
        <w:rPr>
          <w:rStyle w:val="Hyperlink"/>
          <w:b/>
          <w:bCs/>
          <w:color w:val="auto"/>
        </w:rPr>
        <w:t>MOTORIST</w:t>
      </w:r>
      <w:r>
        <w:rPr>
          <w:rStyle w:val="Hyperlink"/>
          <w:b/>
          <w:bCs/>
          <w:color w:val="auto"/>
        </w:rPr>
        <w:t xml:space="preserve"> </w:t>
      </w:r>
      <w:r w:rsidR="00274894">
        <w:rPr>
          <w:rStyle w:val="Hyperlink"/>
          <w:b/>
          <w:bCs/>
          <w:color w:val="auto"/>
        </w:rPr>
        <w:t xml:space="preserve">CONVICTED OF FIRST-DEGREE ASSAULT </w:t>
      </w:r>
      <w:r>
        <w:rPr>
          <w:rStyle w:val="Hyperlink"/>
          <w:b/>
          <w:bCs/>
          <w:color w:val="auto"/>
        </w:rPr>
        <w:t xml:space="preserve">FOR </w:t>
      </w:r>
      <w:r w:rsidR="00274894">
        <w:rPr>
          <w:rStyle w:val="Hyperlink"/>
          <w:b/>
          <w:bCs/>
          <w:color w:val="auto"/>
        </w:rPr>
        <w:t xml:space="preserve">SERIOUSLY INJURING </w:t>
      </w:r>
      <w:r>
        <w:rPr>
          <w:rStyle w:val="Hyperlink"/>
          <w:b/>
          <w:bCs/>
          <w:color w:val="auto"/>
        </w:rPr>
        <w:t xml:space="preserve">E-BIKE RIDER </w:t>
      </w:r>
    </w:p>
    <w:p w14:paraId="104EAD12" w14:textId="3BF1C2F6" w:rsidR="00513626" w:rsidRPr="00FD2A6A" w:rsidRDefault="00274894" w:rsidP="00A4093D">
      <w:pPr>
        <w:jc w:val="center"/>
        <w:rPr>
          <w:rStyle w:val="Hyperlink"/>
          <w:i/>
          <w:iCs/>
          <w:color w:val="auto"/>
          <w:u w:val="none"/>
        </w:rPr>
      </w:pPr>
      <w:r>
        <w:rPr>
          <w:rStyle w:val="Hyperlink"/>
          <w:i/>
          <w:iCs/>
          <w:color w:val="auto"/>
          <w:u w:val="none"/>
        </w:rPr>
        <w:t xml:space="preserve">Defendant </w:t>
      </w:r>
      <w:r w:rsidR="00A4093D">
        <w:rPr>
          <w:rStyle w:val="Hyperlink"/>
          <w:i/>
          <w:iCs/>
          <w:color w:val="auto"/>
          <w:u w:val="none"/>
        </w:rPr>
        <w:t>Sped</w:t>
      </w:r>
      <w:r w:rsidR="001558F2">
        <w:rPr>
          <w:rStyle w:val="Hyperlink"/>
          <w:i/>
          <w:iCs/>
          <w:color w:val="auto"/>
          <w:u w:val="none"/>
        </w:rPr>
        <w:t xml:space="preserve"> </w:t>
      </w:r>
      <w:r w:rsidR="00A4093D">
        <w:rPr>
          <w:rStyle w:val="Hyperlink"/>
          <w:i/>
          <w:iCs/>
          <w:color w:val="auto"/>
          <w:u w:val="none"/>
        </w:rPr>
        <w:t>Past</w:t>
      </w:r>
      <w:r w:rsidR="001558F2">
        <w:rPr>
          <w:rStyle w:val="Hyperlink"/>
          <w:i/>
          <w:iCs/>
          <w:color w:val="auto"/>
          <w:u w:val="none"/>
        </w:rPr>
        <w:t xml:space="preserve"> </w:t>
      </w:r>
      <w:r w:rsidR="007D02EE">
        <w:rPr>
          <w:rStyle w:val="Hyperlink"/>
          <w:i/>
          <w:iCs/>
          <w:color w:val="auto"/>
          <w:u w:val="none"/>
        </w:rPr>
        <w:t>2</w:t>
      </w:r>
      <w:r w:rsidR="00C24E3B">
        <w:rPr>
          <w:rStyle w:val="Hyperlink"/>
          <w:i/>
          <w:iCs/>
          <w:color w:val="auto"/>
          <w:u w:val="none"/>
        </w:rPr>
        <w:t>6</w:t>
      </w:r>
      <w:r w:rsidR="007D02EE">
        <w:rPr>
          <w:rStyle w:val="Hyperlink"/>
          <w:i/>
          <w:iCs/>
          <w:color w:val="auto"/>
          <w:u w:val="none"/>
        </w:rPr>
        <w:t xml:space="preserve"> </w:t>
      </w:r>
      <w:r w:rsidR="00D562A2">
        <w:rPr>
          <w:rStyle w:val="Hyperlink"/>
          <w:i/>
          <w:iCs/>
          <w:color w:val="auto"/>
          <w:u w:val="none"/>
        </w:rPr>
        <w:t xml:space="preserve">Red Lights, </w:t>
      </w:r>
      <w:r w:rsidR="007D02EE">
        <w:rPr>
          <w:rStyle w:val="Hyperlink"/>
          <w:i/>
          <w:iCs/>
          <w:color w:val="auto"/>
          <w:u w:val="none"/>
        </w:rPr>
        <w:t xml:space="preserve">14 </w:t>
      </w:r>
      <w:r w:rsidR="00D562A2">
        <w:rPr>
          <w:rStyle w:val="Hyperlink"/>
          <w:i/>
          <w:iCs/>
          <w:color w:val="auto"/>
          <w:u w:val="none"/>
        </w:rPr>
        <w:t>Stop Sign</w:t>
      </w:r>
      <w:r w:rsidR="00A4093D">
        <w:rPr>
          <w:rStyle w:val="Hyperlink"/>
          <w:i/>
          <w:iCs/>
          <w:color w:val="auto"/>
          <w:u w:val="none"/>
        </w:rPr>
        <w:t>s Before Hitting E-bike Rider; Victim</w:t>
      </w:r>
      <w:r w:rsidR="00982204">
        <w:rPr>
          <w:rStyle w:val="Hyperlink"/>
          <w:i/>
          <w:iCs/>
          <w:color w:val="auto"/>
          <w:u w:val="none"/>
        </w:rPr>
        <w:t xml:space="preserve"> Suffered Traumatic Brain Injury</w:t>
      </w:r>
      <w:r w:rsidR="00A4093D">
        <w:rPr>
          <w:rStyle w:val="Hyperlink"/>
          <w:i/>
          <w:iCs/>
          <w:color w:val="auto"/>
          <w:u w:val="none"/>
        </w:rPr>
        <w:t>; Defendant Faces</w:t>
      </w:r>
      <w:r w:rsidR="00EA0087">
        <w:rPr>
          <w:rStyle w:val="Hyperlink"/>
          <w:i/>
          <w:iCs/>
          <w:color w:val="auto"/>
          <w:u w:val="none"/>
        </w:rPr>
        <w:t xml:space="preserve"> </w:t>
      </w:r>
      <w:r w:rsidR="005B4C1C" w:rsidRPr="005B4C1C">
        <w:rPr>
          <w:rStyle w:val="Hyperlink"/>
          <w:i/>
          <w:iCs/>
          <w:color w:val="auto"/>
          <w:u w:val="none"/>
        </w:rPr>
        <w:t>More Than</w:t>
      </w:r>
      <w:r w:rsidR="00EA0087" w:rsidRPr="005B4C1C">
        <w:rPr>
          <w:rStyle w:val="Hyperlink"/>
          <w:i/>
          <w:iCs/>
          <w:color w:val="auto"/>
          <w:u w:val="none"/>
        </w:rPr>
        <w:t xml:space="preserve"> 25</w:t>
      </w:r>
      <w:r w:rsidR="00A4093D" w:rsidRPr="005B4C1C">
        <w:rPr>
          <w:rStyle w:val="Hyperlink"/>
          <w:i/>
          <w:iCs/>
          <w:color w:val="auto"/>
          <w:u w:val="none"/>
        </w:rPr>
        <w:t xml:space="preserve"> Years in Prison</w:t>
      </w:r>
      <w:r w:rsidR="00A4093D">
        <w:rPr>
          <w:rStyle w:val="Hyperlink"/>
          <w:i/>
          <w:iCs/>
          <w:color w:val="auto"/>
          <w:u w:val="none"/>
        </w:rPr>
        <w:t xml:space="preserve"> at Sentencing</w:t>
      </w:r>
    </w:p>
    <w:p w14:paraId="7F1EC347" w14:textId="047474DB" w:rsidR="001E2196" w:rsidRDefault="001E2196" w:rsidP="00DD40BE">
      <w:pPr>
        <w:rPr>
          <w:rStyle w:val="Hyperlink"/>
          <w:u w:val="none"/>
        </w:rPr>
      </w:pPr>
    </w:p>
    <w:p w14:paraId="04A34150" w14:textId="77777777" w:rsidR="005B4C1C" w:rsidRPr="00D63B6A" w:rsidRDefault="005B4C1C" w:rsidP="005B4C1C">
      <w:pPr>
        <w:pStyle w:val="xxmsonormal"/>
        <w:ind w:firstLine="720"/>
        <w:jc w:val="both"/>
        <w:rPr>
          <w:rStyle w:val="Hyperlink"/>
          <w:rFonts w:ascii="Times New Roman" w:hAnsi="Times New Roman" w:cs="Times New Roman"/>
          <w:color w:val="auto"/>
          <w:sz w:val="24"/>
          <w:szCs w:val="24"/>
          <w:u w:val="none"/>
        </w:rPr>
      </w:pPr>
      <w:bookmarkStart w:id="2" w:name="_Hlk139635119"/>
      <w:bookmarkEnd w:id="0"/>
      <w:r w:rsidRPr="009A10CC">
        <w:rPr>
          <w:rStyle w:val="Hyperlink"/>
          <w:rFonts w:ascii="Times New Roman" w:hAnsi="Times New Roman" w:cs="Times New Roman"/>
          <w:color w:val="auto"/>
          <w:sz w:val="24"/>
          <w:szCs w:val="24"/>
          <w:u w:val="none"/>
        </w:rPr>
        <w:t xml:space="preserve">Queens District Attorney Melinda Katz announced that </w:t>
      </w:r>
      <w:r>
        <w:rPr>
          <w:rStyle w:val="Hyperlink"/>
          <w:rFonts w:ascii="Times New Roman" w:hAnsi="Times New Roman" w:cs="Times New Roman"/>
          <w:color w:val="auto"/>
          <w:sz w:val="24"/>
          <w:szCs w:val="24"/>
          <w:u w:val="none"/>
        </w:rPr>
        <w:t>a jury convicted Harold Vega</w:t>
      </w:r>
      <w:r w:rsidRPr="009A10CC">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of first-degree assault, reckless endangerment, resisting </w:t>
      </w:r>
      <w:r w:rsidRPr="00D63B6A">
        <w:rPr>
          <w:rStyle w:val="Hyperlink"/>
          <w:rFonts w:ascii="Times New Roman" w:hAnsi="Times New Roman" w:cs="Times New Roman"/>
          <w:color w:val="auto"/>
          <w:sz w:val="24"/>
          <w:szCs w:val="24"/>
          <w:u w:val="none"/>
        </w:rPr>
        <w:t>arrest and other charges for a July 2024 hit-and-run collision that left a 39-year-old father gravely injured. Vega, evincing a depraved indifference to human life, recklessly led police on a high-speed chase through Astoria past dozens of traffic signals as he drove onto sidewalks and hurtled past intersections crowded with motorists before he struck the cyclist. He then continued without stopping until he rammed into a parked car. Vega was finally arrested after he attempted to run from the scene on foot.</w:t>
      </w:r>
    </w:p>
    <w:p w14:paraId="4855EDF1" w14:textId="77777777" w:rsidR="005B4C1C" w:rsidRPr="00D63B6A" w:rsidRDefault="005B4C1C" w:rsidP="005B4C1C">
      <w:pPr>
        <w:pStyle w:val="xxmsonormal"/>
        <w:ind w:firstLine="720"/>
        <w:jc w:val="both"/>
        <w:rPr>
          <w:rStyle w:val="Hyperlink"/>
          <w:rFonts w:ascii="Times New Roman" w:hAnsi="Times New Roman" w:cs="Times New Roman"/>
          <w:color w:val="auto"/>
          <w:sz w:val="24"/>
          <w:szCs w:val="24"/>
          <w:u w:val="none"/>
        </w:rPr>
      </w:pPr>
    </w:p>
    <w:p w14:paraId="4E496A5D" w14:textId="7F8B9EE5" w:rsidR="00CF6227" w:rsidRPr="00DC1F2C" w:rsidRDefault="005B4C1C" w:rsidP="00DC1F2C">
      <w:pPr>
        <w:pStyle w:val="xxmsonormal"/>
        <w:ind w:firstLine="720"/>
        <w:jc w:val="both"/>
      </w:pPr>
      <w:r w:rsidRPr="00CF6227">
        <w:rPr>
          <w:rStyle w:val="Hyperlink"/>
          <w:rFonts w:ascii="Times New Roman" w:hAnsi="Times New Roman" w:cs="Times New Roman"/>
          <w:color w:val="auto"/>
          <w:sz w:val="24"/>
          <w:szCs w:val="24"/>
          <w:u w:val="none"/>
        </w:rPr>
        <w:t xml:space="preserve">District Attorney </w:t>
      </w:r>
      <w:r w:rsidRPr="00CF6227">
        <w:rPr>
          <w:rFonts w:ascii="Times New Roman" w:hAnsi="Times New Roman" w:cs="Times New Roman"/>
          <w:sz w:val="24"/>
          <w:szCs w:val="24"/>
        </w:rPr>
        <w:t xml:space="preserve">Katz said: </w:t>
      </w:r>
      <w:r w:rsidR="00CF6227" w:rsidRPr="00DC1F2C">
        <w:rPr>
          <w:rFonts w:ascii="Times New Roman" w:hAnsi="Times New Roman" w:cs="Times New Roman"/>
          <w:sz w:val="24"/>
          <w:szCs w:val="24"/>
        </w:rPr>
        <w:t>“This defendant led police on a high-</w:t>
      </w:r>
      <w:r w:rsidR="00E27F21">
        <w:rPr>
          <w:rFonts w:ascii="Times New Roman" w:hAnsi="Times New Roman" w:cs="Times New Roman"/>
          <w:sz w:val="24"/>
          <w:szCs w:val="24"/>
        </w:rPr>
        <w:t>speed</w:t>
      </w:r>
      <w:r w:rsidR="00CF6227" w:rsidRPr="00DC1F2C">
        <w:rPr>
          <w:rFonts w:ascii="Times New Roman" w:hAnsi="Times New Roman" w:cs="Times New Roman"/>
          <w:sz w:val="24"/>
          <w:szCs w:val="24"/>
        </w:rPr>
        <w:t xml:space="preserve"> chase. </w:t>
      </w:r>
      <w:r w:rsidR="00DC1F2C" w:rsidRPr="00DC1F2C">
        <w:rPr>
          <w:rFonts w:ascii="Times New Roman" w:hAnsi="Times New Roman" w:cs="Times New Roman"/>
          <w:sz w:val="24"/>
          <w:szCs w:val="24"/>
        </w:rPr>
        <w:t xml:space="preserve">He defied instructions by the police to pull over for </w:t>
      </w:r>
      <w:r w:rsidR="00DC1F2C">
        <w:rPr>
          <w:rFonts w:ascii="Times New Roman" w:hAnsi="Times New Roman" w:cs="Times New Roman"/>
          <w:sz w:val="24"/>
          <w:szCs w:val="24"/>
        </w:rPr>
        <w:t>more than</w:t>
      </w:r>
      <w:r w:rsidR="00DC1F2C" w:rsidRPr="00DC1F2C">
        <w:rPr>
          <w:rFonts w:ascii="Times New Roman" w:hAnsi="Times New Roman" w:cs="Times New Roman"/>
          <w:sz w:val="24"/>
          <w:szCs w:val="24"/>
        </w:rPr>
        <w:t xml:space="preserve"> 10 minutes all while blowing through traffic signals and stop signs. </w:t>
      </w:r>
      <w:r w:rsidR="00CF6227" w:rsidRPr="00DC1F2C">
        <w:rPr>
          <w:rFonts w:ascii="Times New Roman" w:hAnsi="Times New Roman" w:cs="Times New Roman"/>
          <w:sz w:val="24"/>
          <w:szCs w:val="24"/>
        </w:rPr>
        <w:t xml:space="preserve">He maneuvered against traffic and onto sidewalks on a very busy afternoon in a residential neighborhood. He hit a cyclist who was obeying the rules of the road and left his victim in perilous condition, with severe head trauma that still affects his health and future to this day. A jury has now convicted him of first-degree assault and other serious </w:t>
      </w:r>
      <w:proofErr w:type="gramStart"/>
      <w:r w:rsidR="00CF6227" w:rsidRPr="00DC1F2C">
        <w:rPr>
          <w:rFonts w:ascii="Times New Roman" w:hAnsi="Times New Roman" w:cs="Times New Roman"/>
          <w:sz w:val="24"/>
          <w:szCs w:val="24"/>
        </w:rPr>
        <w:t>charges</w:t>
      </w:r>
      <w:proofErr w:type="gramEnd"/>
      <w:r w:rsidR="00CF6227" w:rsidRPr="00DC1F2C">
        <w:rPr>
          <w:rFonts w:ascii="Times New Roman" w:hAnsi="Times New Roman" w:cs="Times New Roman"/>
          <w:sz w:val="24"/>
          <w:szCs w:val="24"/>
        </w:rPr>
        <w:t xml:space="preserve"> and he is facing more than 25 years in prison.”</w:t>
      </w:r>
    </w:p>
    <w:p w14:paraId="3DBEF325" w14:textId="77777777" w:rsidR="005B4C1C" w:rsidRPr="00D63B6A" w:rsidRDefault="005B4C1C" w:rsidP="00CF6227">
      <w:pPr>
        <w:pStyle w:val="xxmsonormal"/>
        <w:jc w:val="both"/>
        <w:rPr>
          <w:rFonts w:ascii="Times New Roman" w:hAnsi="Times New Roman" w:cs="Times New Roman"/>
          <w:sz w:val="24"/>
          <w:szCs w:val="24"/>
        </w:rPr>
      </w:pPr>
    </w:p>
    <w:p w14:paraId="6182B39F" w14:textId="77777777" w:rsidR="005B4C1C" w:rsidRPr="00D63B6A" w:rsidRDefault="005B4C1C" w:rsidP="005B4C1C">
      <w:pPr>
        <w:jc w:val="both"/>
      </w:pPr>
      <w:r w:rsidRPr="00D63B6A">
        <w:tab/>
        <w:t xml:space="preserve">Vega, 48, of the Bronx, was convicted Friday by a jury of assault in the first degree; reckless endangerment in the first degree; assault in the second degree; unlawful fleeing a police officer in a motor vehicle in the second degree; leaving the scene of an accident without reporting; resisting arrest; criminal possession of a controlled substance in the seventh degree; reckless driving; aggravated unlicensed operation of a motor vehicle in the second degree; operating a motor vehicle or permitting it to be operated in this state without having in full force financial security; operating or driving a motor vehicle without a license; operating or driving an unregistered motor vehicle; and driving without proper license plates. </w:t>
      </w:r>
    </w:p>
    <w:p w14:paraId="6E31CB27" w14:textId="77777777" w:rsidR="005B4C1C" w:rsidRPr="00D63B6A" w:rsidRDefault="005B4C1C" w:rsidP="005B4C1C">
      <w:pPr>
        <w:jc w:val="both"/>
      </w:pPr>
    </w:p>
    <w:p w14:paraId="074B82B2" w14:textId="7F4C993B" w:rsidR="005B4C1C" w:rsidRPr="00D63B6A" w:rsidRDefault="005B4C1C" w:rsidP="005B4C1C">
      <w:pPr>
        <w:ind w:firstLine="720"/>
        <w:jc w:val="both"/>
      </w:pPr>
      <w:r w:rsidRPr="00D63B6A">
        <w:t xml:space="preserve">Trial openings took place on August 24 and closing arguments on August 27. The jury deliberated for one day before convicting Vega. Queens Supreme Court Justice Michael Hartofilis </w:t>
      </w:r>
      <w:r w:rsidRPr="00D63B6A">
        <w:rPr>
          <w:color w:val="000000"/>
          <w:shd w:val="clear" w:color="auto" w:fill="FFFFFF"/>
        </w:rPr>
        <w:t xml:space="preserve">ordered Vega to appear for sentencing on September 16 when he faces a cumulative sentence </w:t>
      </w:r>
      <w:proofErr w:type="gramStart"/>
      <w:r w:rsidRPr="00D63B6A">
        <w:rPr>
          <w:color w:val="000000"/>
          <w:shd w:val="clear" w:color="auto" w:fill="FFFFFF"/>
        </w:rPr>
        <w:t>in excess of</w:t>
      </w:r>
      <w:proofErr w:type="gramEnd"/>
      <w:r w:rsidRPr="00D63B6A">
        <w:rPr>
          <w:color w:val="000000"/>
          <w:shd w:val="clear" w:color="auto" w:fill="FFFFFF"/>
        </w:rPr>
        <w:t xml:space="preserve"> </w:t>
      </w:r>
      <w:r w:rsidRPr="00D63B6A">
        <w:t>25 years in prison.</w:t>
      </w:r>
    </w:p>
    <w:p w14:paraId="76E18CF3" w14:textId="77777777" w:rsidR="005B4C1C" w:rsidRPr="00D63B6A" w:rsidRDefault="005B4C1C" w:rsidP="005B4C1C">
      <w:pPr>
        <w:jc w:val="both"/>
      </w:pPr>
    </w:p>
    <w:p w14:paraId="45E93F83" w14:textId="77777777" w:rsidR="005B4C1C" w:rsidRDefault="005B4C1C" w:rsidP="005B4C1C">
      <w:pPr>
        <w:jc w:val="both"/>
      </w:pPr>
      <w:r w:rsidRPr="00D63B6A">
        <w:tab/>
        <w:t>DA Katz said, according to the charges and trial testimony, on July 3, 2024, at approximately 4:33</w:t>
      </w:r>
      <w:r>
        <w:t xml:space="preserve"> p.m., Vega was driving a gray 2003 Nissan Altima</w:t>
      </w:r>
      <w:r w:rsidRPr="00E808E2">
        <w:t xml:space="preserve"> </w:t>
      </w:r>
      <w:r>
        <w:t>near the intersection of 36</w:t>
      </w:r>
      <w:r w:rsidRPr="00F70D63">
        <w:rPr>
          <w:vertAlign w:val="superscript"/>
        </w:rPr>
        <w:t>th</w:t>
      </w:r>
      <w:r>
        <w:t xml:space="preserve"> Avenue and 21</w:t>
      </w:r>
      <w:r w:rsidRPr="00F70D63">
        <w:rPr>
          <w:vertAlign w:val="superscript"/>
        </w:rPr>
        <w:t>st</w:t>
      </w:r>
      <w:r>
        <w:t xml:space="preserve"> Street in Astoria. A police officer in an unmarked patrol car noticed the car’s license plate was obscured with a tinted cover. Further investigation revealed the obscured plate belonged to a different car and the police officer attempted to conduct a traffic stop after activating lights and sirens on his vehicle. Vega briefly paused as if he was stopping then made a U-turn in violation of the nearby traffic light and sped away from the officer. </w:t>
      </w:r>
    </w:p>
    <w:p w14:paraId="20365A89" w14:textId="77777777" w:rsidR="005B4C1C" w:rsidRPr="00284FA8" w:rsidRDefault="005B4C1C" w:rsidP="005B4C1C">
      <w:pPr>
        <w:jc w:val="both"/>
      </w:pPr>
      <w:r>
        <w:t xml:space="preserve"> </w:t>
      </w:r>
    </w:p>
    <w:p w14:paraId="603BFA5B" w14:textId="77777777" w:rsidR="005B4C1C" w:rsidRPr="00284FA8" w:rsidRDefault="005B4C1C" w:rsidP="005B4C1C">
      <w:pPr>
        <w:jc w:val="both"/>
      </w:pPr>
      <w:r>
        <w:tab/>
        <w:t xml:space="preserve">Vega continued to drive, accelerating at a heightened speed through </w:t>
      </w:r>
      <w:r w:rsidRPr="00284FA8">
        <w:t>25 additional steady red lights</w:t>
      </w:r>
      <w:r>
        <w:t xml:space="preserve"> and </w:t>
      </w:r>
      <w:r w:rsidRPr="00284FA8">
        <w:t>14 stop signs</w:t>
      </w:r>
      <w:r>
        <w:t xml:space="preserve">. He also </w:t>
      </w:r>
      <w:r w:rsidRPr="00284FA8">
        <w:t>dr</w:t>
      </w:r>
      <w:r>
        <w:t xml:space="preserve">ove </w:t>
      </w:r>
      <w:r w:rsidRPr="00284FA8">
        <w:t>against the flow of traffic, disregard</w:t>
      </w:r>
      <w:r>
        <w:t xml:space="preserve">ed </w:t>
      </w:r>
      <w:r w:rsidRPr="00284FA8">
        <w:t>double yellow lines</w:t>
      </w:r>
      <w:r>
        <w:t xml:space="preserve">, </w:t>
      </w:r>
      <w:r w:rsidRPr="00284FA8">
        <w:t>w</w:t>
      </w:r>
      <w:r>
        <w:t>ove</w:t>
      </w:r>
      <w:r w:rsidRPr="00284FA8">
        <w:t xml:space="preserve"> in and out of traffic</w:t>
      </w:r>
      <w:r>
        <w:t xml:space="preserve"> and drove on the sidewalk, endangering</w:t>
      </w:r>
      <w:r w:rsidRPr="00284FA8">
        <w:t xml:space="preserve"> multiple pedestrians</w:t>
      </w:r>
      <w:r>
        <w:t xml:space="preserve">. </w:t>
      </w:r>
    </w:p>
    <w:p w14:paraId="780064EC" w14:textId="77777777" w:rsidR="005B4C1C" w:rsidRPr="00284FA8" w:rsidRDefault="005B4C1C" w:rsidP="005B4C1C">
      <w:pPr>
        <w:pStyle w:val="ListParagraph"/>
      </w:pPr>
    </w:p>
    <w:p w14:paraId="422CB934" w14:textId="77777777" w:rsidR="005B4C1C" w:rsidRPr="00284FA8" w:rsidRDefault="005B4C1C" w:rsidP="005B4C1C">
      <w:pPr>
        <w:ind w:firstLine="360"/>
        <w:jc w:val="both"/>
      </w:pPr>
      <w:r>
        <w:t xml:space="preserve">After going through a </w:t>
      </w:r>
      <w:r w:rsidRPr="00284FA8">
        <w:t>red light at 31</w:t>
      </w:r>
      <w:r w:rsidRPr="005127CF">
        <w:rPr>
          <w:vertAlign w:val="superscript"/>
        </w:rPr>
        <w:t>st</w:t>
      </w:r>
      <w:r w:rsidRPr="00284FA8">
        <w:t xml:space="preserve"> Avenue and Crescent Street, </w:t>
      </w:r>
      <w:r>
        <w:t>Vega</w:t>
      </w:r>
      <w:r w:rsidRPr="00284FA8">
        <w:t xml:space="preserve"> struck Arturo Aguirre</w:t>
      </w:r>
      <w:r>
        <w:t xml:space="preserve"> Matias</w:t>
      </w:r>
      <w:r w:rsidRPr="00284FA8">
        <w:t xml:space="preserve">, </w:t>
      </w:r>
      <w:r>
        <w:t xml:space="preserve">as </w:t>
      </w:r>
      <w:r w:rsidRPr="00284FA8">
        <w:t>the</w:t>
      </w:r>
      <w:r>
        <w:t xml:space="preserve"> victim rode his</w:t>
      </w:r>
      <w:r w:rsidRPr="00284FA8">
        <w:t xml:space="preserve"> electric bicycle with pedals </w:t>
      </w:r>
      <w:r>
        <w:t xml:space="preserve">across Crescent Street. Matias was </w:t>
      </w:r>
      <w:r w:rsidRPr="00284FA8">
        <w:t xml:space="preserve">inside the </w:t>
      </w:r>
      <w:r>
        <w:t>designat</w:t>
      </w:r>
      <w:r w:rsidRPr="00284FA8">
        <w:t>ed bike lane</w:t>
      </w:r>
      <w:r>
        <w:t>,</w:t>
      </w:r>
      <w:r w:rsidRPr="00284FA8">
        <w:t xml:space="preserve"> </w:t>
      </w:r>
      <w:r>
        <w:t xml:space="preserve">traveling </w:t>
      </w:r>
      <w:r w:rsidRPr="00284FA8">
        <w:t xml:space="preserve">with the flow of traffic and </w:t>
      </w:r>
      <w:r>
        <w:t xml:space="preserve">had </w:t>
      </w:r>
      <w:r w:rsidRPr="00284FA8">
        <w:t xml:space="preserve">a green traffic signal in his favor. </w:t>
      </w:r>
      <w:r>
        <w:t xml:space="preserve">The force of the impact knocked Matias into the air before he landed causing severe head trauma. </w:t>
      </w:r>
    </w:p>
    <w:p w14:paraId="48C9E951" w14:textId="77777777" w:rsidR="005B4C1C" w:rsidRPr="00284FA8" w:rsidRDefault="005B4C1C" w:rsidP="005B4C1C">
      <w:pPr>
        <w:pStyle w:val="ListParagraph"/>
        <w:ind w:left="360"/>
        <w:jc w:val="both"/>
      </w:pPr>
    </w:p>
    <w:p w14:paraId="050891B6" w14:textId="77777777" w:rsidR="005B4C1C" w:rsidRPr="00284FA8" w:rsidRDefault="005B4C1C" w:rsidP="005B4C1C">
      <w:pPr>
        <w:ind w:firstLine="360"/>
        <w:jc w:val="both"/>
      </w:pPr>
      <w:r>
        <w:t xml:space="preserve">After colliding with the victim, </w:t>
      </w:r>
      <w:r w:rsidRPr="00284FA8">
        <w:t xml:space="preserve">Vega did not stop and </w:t>
      </w:r>
      <w:r>
        <w:t>continued</w:t>
      </w:r>
      <w:r w:rsidRPr="00284FA8">
        <w:t xml:space="preserve"> until he </w:t>
      </w:r>
      <w:r>
        <w:t>hit</w:t>
      </w:r>
      <w:r w:rsidRPr="00284FA8">
        <w:t xml:space="preserve"> a parked car </w:t>
      </w:r>
      <w:r>
        <w:t>with sufficient force to deploy his car’s</w:t>
      </w:r>
      <w:r w:rsidRPr="00284FA8">
        <w:t xml:space="preserve"> airbags.</w:t>
      </w:r>
      <w:r>
        <w:t xml:space="preserve"> Vega then got out of the car and fled on foot. </w:t>
      </w:r>
    </w:p>
    <w:p w14:paraId="34CA98F5" w14:textId="77777777" w:rsidR="005B4C1C" w:rsidRPr="00284FA8" w:rsidRDefault="005B4C1C" w:rsidP="005B4C1C"/>
    <w:p w14:paraId="5B5ABE6D" w14:textId="77777777" w:rsidR="005B4C1C" w:rsidRDefault="005B4C1C" w:rsidP="005B4C1C">
      <w:pPr>
        <w:ind w:firstLine="360"/>
        <w:jc w:val="both"/>
      </w:pPr>
      <w:r>
        <w:t xml:space="preserve">Vega </w:t>
      </w:r>
      <w:r w:rsidRPr="00284FA8">
        <w:t xml:space="preserve">was confronted by good Samaritans, who </w:t>
      </w:r>
      <w:r>
        <w:t>thwarted his run</w:t>
      </w:r>
      <w:r w:rsidRPr="00284FA8">
        <w:t xml:space="preserve"> near 24</w:t>
      </w:r>
      <w:r w:rsidRPr="006C647E">
        <w:rPr>
          <w:vertAlign w:val="superscript"/>
        </w:rPr>
        <w:t>th</w:t>
      </w:r>
      <w:r w:rsidRPr="00284FA8">
        <w:t xml:space="preserve"> Drive and 23</w:t>
      </w:r>
      <w:r w:rsidRPr="006C647E">
        <w:rPr>
          <w:vertAlign w:val="superscript"/>
        </w:rPr>
        <w:t>rd</w:t>
      </w:r>
      <w:r w:rsidRPr="00284FA8">
        <w:t xml:space="preserve"> Street</w:t>
      </w:r>
      <w:r>
        <w:t xml:space="preserve"> where police caught up to him</w:t>
      </w:r>
      <w:r w:rsidRPr="00284FA8">
        <w:t xml:space="preserve">. </w:t>
      </w:r>
      <w:r>
        <w:t xml:space="preserve">During his arrest, police discovered </w:t>
      </w:r>
      <w:r w:rsidRPr="00284FA8">
        <w:t xml:space="preserve">a glassine envelope containing a quantity of cocaine </w:t>
      </w:r>
      <w:r>
        <w:t>in</w:t>
      </w:r>
      <w:r w:rsidRPr="00284FA8">
        <w:t xml:space="preserve"> Vega’s pants pocket</w:t>
      </w:r>
      <w:r>
        <w:t xml:space="preserve"> and determined his driver’s license was suspended. Vega had been previously convicted of unlicensed vehicle operation within 18 months of the incident. The vehicle he was driving was unregistered and uninsured.</w:t>
      </w:r>
    </w:p>
    <w:p w14:paraId="43484A1E" w14:textId="77777777" w:rsidR="005B4C1C" w:rsidRDefault="005B4C1C" w:rsidP="005B4C1C">
      <w:pPr>
        <w:ind w:firstLine="360"/>
        <w:jc w:val="both"/>
      </w:pPr>
    </w:p>
    <w:p w14:paraId="475037AA" w14:textId="0DFC6148" w:rsidR="005B4C1C" w:rsidRPr="00284FA8" w:rsidRDefault="005B4C1C" w:rsidP="005B4C1C">
      <w:pPr>
        <w:ind w:firstLine="360"/>
        <w:jc w:val="both"/>
      </w:pPr>
      <w:r>
        <w:t xml:space="preserve">Matias needed extensive hospital care for </w:t>
      </w:r>
      <w:r w:rsidR="00982204">
        <w:t xml:space="preserve">head trauma </w:t>
      </w:r>
      <w:r>
        <w:t xml:space="preserve">and </w:t>
      </w:r>
      <w:proofErr w:type="gramStart"/>
      <w:r>
        <w:t>requires</w:t>
      </w:r>
      <w:proofErr w:type="gramEnd"/>
      <w:r>
        <w:t xml:space="preserve"> extended, ongoing medical treatment</w:t>
      </w:r>
      <w:r w:rsidR="00982204">
        <w:t xml:space="preserve"> for head trauma including </w:t>
      </w:r>
      <w:proofErr w:type="gramStart"/>
      <w:r w:rsidR="00982204">
        <w:t>a permanent</w:t>
      </w:r>
      <w:proofErr w:type="gramEnd"/>
      <w:r w:rsidR="00982204">
        <w:t xml:space="preserve"> and severe speech impairment and debilitating seizures.</w:t>
      </w:r>
    </w:p>
    <w:p w14:paraId="6B745BA2" w14:textId="77777777" w:rsidR="005B4C1C" w:rsidRPr="00130172" w:rsidRDefault="005B4C1C" w:rsidP="005B4C1C">
      <w:pPr>
        <w:jc w:val="both"/>
      </w:pPr>
    </w:p>
    <w:p w14:paraId="69EC3EC0" w14:textId="77777777" w:rsidR="005B4C1C" w:rsidRPr="009A10CC" w:rsidRDefault="005B4C1C" w:rsidP="005B4C1C">
      <w:pPr>
        <w:ind w:firstLine="360"/>
        <w:jc w:val="both"/>
      </w:pPr>
      <w:r w:rsidRPr="00130172">
        <w:t>Assistant District Attorney Brian Cox of the</w:t>
      </w:r>
      <w:r>
        <w:t xml:space="preserve"> District Attorney’s</w:t>
      </w:r>
      <w:r w:rsidRPr="00130172">
        <w:t xml:space="preserve"> Homicide Bureau is prosecuting the case</w:t>
      </w:r>
      <w:r>
        <w:t xml:space="preserve"> with the assistance of Assistant District Attorney </w:t>
      </w:r>
      <w:r w:rsidRPr="00BB4D48">
        <w:t>Angel Semerdzhiev</w:t>
      </w:r>
      <w:r w:rsidRPr="00130172">
        <w:t xml:space="preserve"> under the supervision of Assistant District Attorneys Jonathan Selkowe,</w:t>
      </w:r>
      <w:r>
        <w:t xml:space="preserve"> V</w:t>
      </w:r>
      <w:r w:rsidRPr="008C7B85">
        <w:t>ehicular Homicide Unit Chief</w:t>
      </w:r>
      <w:r>
        <w:t xml:space="preserve"> and Deputy Bureau Chief, </w:t>
      </w:r>
      <w:r w:rsidRPr="008C7B85">
        <w:t>John</w:t>
      </w:r>
      <w:r>
        <w:t xml:space="preserve"> </w:t>
      </w:r>
      <w:r w:rsidRPr="008C7B85">
        <w:t>Kosinski, Bureau Chief, and Karen Ross,</w:t>
      </w:r>
      <w:r>
        <w:t xml:space="preserve"> </w:t>
      </w:r>
      <w:r w:rsidRPr="008C7B85">
        <w:t>Deputy Chief, and under the overall supervision of</w:t>
      </w:r>
      <w:r>
        <w:t xml:space="preserve"> Chief </w:t>
      </w:r>
      <w:r w:rsidRPr="008C7B85">
        <w:t>Assistant District Attorney Shawn Clark.</w:t>
      </w:r>
    </w:p>
    <w:p w14:paraId="553D3060" w14:textId="77777777" w:rsidR="005B4C1C" w:rsidRDefault="005B4C1C" w:rsidP="00D63B6A">
      <w:pPr>
        <w:pStyle w:val="xxmsonormal"/>
        <w:jc w:val="both"/>
        <w:rPr>
          <w:rStyle w:val="Hyperlink"/>
          <w:rFonts w:ascii="Times New Roman" w:hAnsi="Times New Roman" w:cs="Times New Roman"/>
          <w:color w:val="auto"/>
          <w:sz w:val="24"/>
          <w:szCs w:val="24"/>
          <w:u w:val="none"/>
        </w:rPr>
      </w:pPr>
    </w:p>
    <w:bookmarkEnd w:id="2"/>
    <w:p w14:paraId="78D83FA2" w14:textId="77777777" w:rsidR="00ED6041" w:rsidRDefault="00ED6041" w:rsidP="00ED60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ab/>
      </w:r>
      <w:r>
        <w:tab/>
      </w:r>
      <w:r>
        <w:tab/>
      </w:r>
      <w:r>
        <w:tab/>
      </w:r>
      <w:r>
        <w:tab/>
      </w:r>
      <w:r>
        <w:tab/>
      </w:r>
      <w:r>
        <w:tab/>
        <w:t>#</w:t>
      </w:r>
    </w:p>
    <w:bookmarkEnd w:id="1"/>
    <w:p w14:paraId="1B0E306D" w14:textId="77777777" w:rsidR="00ED6041" w:rsidRDefault="00ED6041" w:rsidP="00ED60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rPr>
      </w:pPr>
    </w:p>
    <w:p w14:paraId="0A6481C5" w14:textId="60A1F065" w:rsidR="00ED6041" w:rsidRDefault="00ED6041" w:rsidP="00ED6041">
      <w:pPr>
        <w:ind w:left="720" w:firstLine="720"/>
        <w:rPr>
          <w:b/>
          <w:bCs/>
          <w:sz w:val="22"/>
          <w:szCs w:val="22"/>
        </w:rPr>
      </w:pPr>
      <w:r>
        <w:rPr>
          <w:b/>
          <w:bCs/>
          <w:sz w:val="22"/>
          <w:szCs w:val="22"/>
        </w:rPr>
        <w:t xml:space="preserve">Note to Editors: Archived press releases are available at </w:t>
      </w:r>
      <w:hyperlink r:id="rId11" w:history="1">
        <w:r w:rsidRPr="00570431">
          <w:rPr>
            <w:rStyle w:val="Hyperlink"/>
            <w:b/>
            <w:bCs/>
            <w:sz w:val="22"/>
            <w:szCs w:val="22"/>
          </w:rPr>
          <w:t>www.queensda.org</w:t>
        </w:r>
      </w:hyperlink>
      <w:r>
        <w:rPr>
          <w:b/>
          <w:bCs/>
          <w:sz w:val="22"/>
          <w:szCs w:val="22"/>
        </w:rPr>
        <w:t>.</w:t>
      </w:r>
    </w:p>
    <w:p w14:paraId="3F9032E6" w14:textId="77777777" w:rsidR="00392629" w:rsidRDefault="00392629" w:rsidP="00ED6041">
      <w:pPr>
        <w:ind w:left="720" w:firstLine="720"/>
        <w:rPr>
          <w:b/>
          <w:bCs/>
          <w:sz w:val="22"/>
          <w:szCs w:val="22"/>
        </w:rPr>
      </w:pPr>
    </w:p>
    <w:p w14:paraId="582F9F1C" w14:textId="34D4FCD4" w:rsidR="00DD40BE" w:rsidRPr="003E545A" w:rsidRDefault="00ED6041" w:rsidP="00D748D3">
      <w:pPr>
        <w:ind w:left="3600" w:firstLine="720"/>
        <w:rPr>
          <w:rFonts w:ascii="Calibri" w:hAnsi="Calibri" w:cs="Calibri"/>
          <w:sz w:val="22"/>
          <w:szCs w:val="22"/>
          <w:vertAlign w:val="subscript"/>
        </w:rPr>
      </w:pPr>
      <w:r>
        <w:rPr>
          <w:b/>
          <w:bCs/>
          <w:sz w:val="22"/>
          <w:szCs w:val="22"/>
        </w:rPr>
        <w:t xml:space="preserve"> </w:t>
      </w:r>
      <w:hyperlink r:id="rId12" w:history="1">
        <w:r w:rsidR="005D1A60" w:rsidRPr="00A04950">
          <w:rPr>
            <w:noProof/>
            <w:color w:val="0000FF"/>
            <w:highlight w:val="yellow"/>
          </w:rPr>
          <w:drawing>
            <wp:inline distT="0" distB="0" distL="0" distR="0" wp14:anchorId="61C8F5D2" wp14:editId="758B74FE">
              <wp:extent cx="297815" cy="297815"/>
              <wp:effectExtent l="0" t="0" r="0" b="0"/>
              <wp:docPr id="1" name="Picture 8"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A04950">
          <w:rPr>
            <w:rStyle w:val="Hyperlink"/>
            <w:highlight w:val="yellow"/>
          </w:rPr>
          <w:t xml:space="preserve">‌ </w:t>
        </w:r>
      </w:hyperlink>
      <w:hyperlink r:id="rId14" w:history="1">
        <w:r w:rsidR="005D1A60" w:rsidRPr="00A04950">
          <w:rPr>
            <w:noProof/>
            <w:color w:val="0000FF"/>
            <w:highlight w:val="yellow"/>
          </w:rPr>
          <w:drawing>
            <wp:inline distT="0" distB="0" distL="0" distR="0" wp14:anchorId="02143035" wp14:editId="5B8A2583">
              <wp:extent cx="297815" cy="297815"/>
              <wp:effectExtent l="0" t="0" r="0" b="0"/>
              <wp:docPr id="2" name="Picture 7"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it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A04950">
          <w:rPr>
            <w:rStyle w:val="Hyperlink"/>
            <w:highlight w:val="yellow"/>
          </w:rPr>
          <w:t xml:space="preserve">‌ </w:t>
        </w:r>
      </w:hyperlink>
      <w:hyperlink r:id="rId16" w:history="1">
        <w:r w:rsidR="005D1A60" w:rsidRPr="00A04950">
          <w:rPr>
            <w:noProof/>
            <w:color w:val="0000FF"/>
            <w:highlight w:val="yellow"/>
          </w:rPr>
          <w:drawing>
            <wp:inline distT="0" distB="0" distL="0" distR="0" wp14:anchorId="5DCDFEA3" wp14:editId="42AEA136">
              <wp:extent cx="297815" cy="297815"/>
              <wp:effectExtent l="0" t="0" r="0" b="0"/>
              <wp:docPr id="3" name="Picture 4"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815" cy="297815"/>
                      </a:xfrm>
                      <a:prstGeom prst="rect">
                        <a:avLst/>
                      </a:prstGeom>
                      <a:noFill/>
                      <a:ln>
                        <a:noFill/>
                      </a:ln>
                    </pic:spPr>
                  </pic:pic>
                </a:graphicData>
              </a:graphic>
            </wp:inline>
          </w:drawing>
        </w:r>
        <w:r w:rsidRPr="00A04950">
          <w:rPr>
            <w:rStyle w:val="Hyperlink"/>
            <w:highlight w:val="yellow"/>
          </w:rPr>
          <w:t xml:space="preserve">‌ </w:t>
        </w:r>
      </w:hyperlink>
    </w:p>
    <w:sectPr w:rsidR="00DD40BE" w:rsidRPr="003E545A" w:rsidSect="00C24E3B">
      <w:pgSz w:w="12240" w:h="20160" w:code="5"/>
      <w:pgMar w:top="1008" w:right="864" w:bottom="1440" w:left="1080" w:header="108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1F13C" w14:textId="77777777" w:rsidR="003508BA" w:rsidRDefault="003508BA" w:rsidP="0034566A">
      <w:r>
        <w:separator/>
      </w:r>
    </w:p>
  </w:endnote>
  <w:endnote w:type="continuationSeparator" w:id="0">
    <w:p w14:paraId="102A8DEC" w14:textId="77777777" w:rsidR="003508BA" w:rsidRDefault="003508BA" w:rsidP="0034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424C" w14:textId="77777777" w:rsidR="003508BA" w:rsidRDefault="003508BA" w:rsidP="0034566A">
      <w:r>
        <w:separator/>
      </w:r>
    </w:p>
  </w:footnote>
  <w:footnote w:type="continuationSeparator" w:id="0">
    <w:p w14:paraId="785F9BC1" w14:textId="77777777" w:rsidR="003508BA" w:rsidRDefault="003508BA" w:rsidP="00345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A50"/>
    <w:multiLevelType w:val="hybridMultilevel"/>
    <w:tmpl w:val="B11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A25EB"/>
    <w:multiLevelType w:val="hybridMultilevel"/>
    <w:tmpl w:val="D4F8CDE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 w15:restartNumberingAfterBreak="0">
    <w:nsid w:val="3A632E12"/>
    <w:multiLevelType w:val="hybridMultilevel"/>
    <w:tmpl w:val="3A52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9D04F2D"/>
    <w:multiLevelType w:val="hybridMultilevel"/>
    <w:tmpl w:val="94481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B4579EC"/>
    <w:multiLevelType w:val="hybridMultilevel"/>
    <w:tmpl w:val="6A4A0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886213"/>
    <w:multiLevelType w:val="hybridMultilevel"/>
    <w:tmpl w:val="5DF0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4485048">
    <w:abstractNumId w:val="2"/>
  </w:num>
  <w:num w:numId="2" w16cid:durableId="241841656">
    <w:abstractNumId w:val="1"/>
  </w:num>
  <w:num w:numId="3" w16cid:durableId="1195194617">
    <w:abstractNumId w:val="3"/>
  </w:num>
  <w:num w:numId="4" w16cid:durableId="1742364861">
    <w:abstractNumId w:val="0"/>
  </w:num>
  <w:num w:numId="5" w16cid:durableId="795370705">
    <w:abstractNumId w:val="5"/>
  </w:num>
  <w:num w:numId="6" w16cid:durableId="167410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11"/>
    <w:rsid w:val="00002299"/>
    <w:rsid w:val="00007463"/>
    <w:rsid w:val="000076E9"/>
    <w:rsid w:val="000224F4"/>
    <w:rsid w:val="00052B28"/>
    <w:rsid w:val="00057616"/>
    <w:rsid w:val="0006493A"/>
    <w:rsid w:val="000720D1"/>
    <w:rsid w:val="00074B47"/>
    <w:rsid w:val="00075141"/>
    <w:rsid w:val="00085669"/>
    <w:rsid w:val="000A2412"/>
    <w:rsid w:val="000B1AC1"/>
    <w:rsid w:val="000B51DA"/>
    <w:rsid w:val="000B67A3"/>
    <w:rsid w:val="000C562B"/>
    <w:rsid w:val="000E303D"/>
    <w:rsid w:val="000F0334"/>
    <w:rsid w:val="000F6C2F"/>
    <w:rsid w:val="001156F9"/>
    <w:rsid w:val="00123E44"/>
    <w:rsid w:val="00130172"/>
    <w:rsid w:val="001402FB"/>
    <w:rsid w:val="001558F2"/>
    <w:rsid w:val="001565EA"/>
    <w:rsid w:val="001640D9"/>
    <w:rsid w:val="00167D03"/>
    <w:rsid w:val="001749BC"/>
    <w:rsid w:val="00174E25"/>
    <w:rsid w:val="00190E32"/>
    <w:rsid w:val="0019117B"/>
    <w:rsid w:val="00194E69"/>
    <w:rsid w:val="001A3A88"/>
    <w:rsid w:val="001A5439"/>
    <w:rsid w:val="001C0405"/>
    <w:rsid w:val="001C26D9"/>
    <w:rsid w:val="001D7833"/>
    <w:rsid w:val="001E020A"/>
    <w:rsid w:val="001E2196"/>
    <w:rsid w:val="001E4F76"/>
    <w:rsid w:val="001F58E9"/>
    <w:rsid w:val="00202639"/>
    <w:rsid w:val="00206FCC"/>
    <w:rsid w:val="00224D01"/>
    <w:rsid w:val="0024321A"/>
    <w:rsid w:val="0027086D"/>
    <w:rsid w:val="0027425A"/>
    <w:rsid w:val="00274894"/>
    <w:rsid w:val="00284FA8"/>
    <w:rsid w:val="002B2274"/>
    <w:rsid w:val="002C013A"/>
    <w:rsid w:val="002C1DBD"/>
    <w:rsid w:val="002C405F"/>
    <w:rsid w:val="002D6061"/>
    <w:rsid w:val="002E3EEE"/>
    <w:rsid w:val="002F75F4"/>
    <w:rsid w:val="00314E5D"/>
    <w:rsid w:val="00326043"/>
    <w:rsid w:val="0033220E"/>
    <w:rsid w:val="0034566A"/>
    <w:rsid w:val="003508BA"/>
    <w:rsid w:val="00373691"/>
    <w:rsid w:val="00375C3C"/>
    <w:rsid w:val="00382672"/>
    <w:rsid w:val="00382BAB"/>
    <w:rsid w:val="00385AEE"/>
    <w:rsid w:val="00385DD2"/>
    <w:rsid w:val="00386D08"/>
    <w:rsid w:val="00392629"/>
    <w:rsid w:val="003B385A"/>
    <w:rsid w:val="003B6BE9"/>
    <w:rsid w:val="003C0E4D"/>
    <w:rsid w:val="003E545A"/>
    <w:rsid w:val="003F1E29"/>
    <w:rsid w:val="003F6014"/>
    <w:rsid w:val="004063FA"/>
    <w:rsid w:val="004258E3"/>
    <w:rsid w:val="00432162"/>
    <w:rsid w:val="00432A96"/>
    <w:rsid w:val="00432F09"/>
    <w:rsid w:val="004339B1"/>
    <w:rsid w:val="004446A5"/>
    <w:rsid w:val="00445FDE"/>
    <w:rsid w:val="00494B41"/>
    <w:rsid w:val="00497963"/>
    <w:rsid w:val="004A408C"/>
    <w:rsid w:val="004A5F44"/>
    <w:rsid w:val="004D6229"/>
    <w:rsid w:val="004E09E3"/>
    <w:rsid w:val="004F0E0C"/>
    <w:rsid w:val="004F2956"/>
    <w:rsid w:val="005127CF"/>
    <w:rsid w:val="00513626"/>
    <w:rsid w:val="00516DBB"/>
    <w:rsid w:val="00520064"/>
    <w:rsid w:val="005225FA"/>
    <w:rsid w:val="00525F94"/>
    <w:rsid w:val="00535D8C"/>
    <w:rsid w:val="00537BA5"/>
    <w:rsid w:val="00552908"/>
    <w:rsid w:val="005628F7"/>
    <w:rsid w:val="0056427D"/>
    <w:rsid w:val="00571595"/>
    <w:rsid w:val="00572CEE"/>
    <w:rsid w:val="00581529"/>
    <w:rsid w:val="0059590E"/>
    <w:rsid w:val="005A3494"/>
    <w:rsid w:val="005A6E4E"/>
    <w:rsid w:val="005B4C1C"/>
    <w:rsid w:val="005B54E6"/>
    <w:rsid w:val="005C48A0"/>
    <w:rsid w:val="005C4D57"/>
    <w:rsid w:val="005C65DC"/>
    <w:rsid w:val="005C668D"/>
    <w:rsid w:val="005C7EBE"/>
    <w:rsid w:val="005D1A60"/>
    <w:rsid w:val="005D3A29"/>
    <w:rsid w:val="005F14DC"/>
    <w:rsid w:val="005F208C"/>
    <w:rsid w:val="006300FD"/>
    <w:rsid w:val="00630DCB"/>
    <w:rsid w:val="0063504D"/>
    <w:rsid w:val="006354D7"/>
    <w:rsid w:val="00646B8F"/>
    <w:rsid w:val="00653FDB"/>
    <w:rsid w:val="006555C1"/>
    <w:rsid w:val="00671B4E"/>
    <w:rsid w:val="00674F30"/>
    <w:rsid w:val="006752E5"/>
    <w:rsid w:val="00683EAB"/>
    <w:rsid w:val="00685492"/>
    <w:rsid w:val="00692504"/>
    <w:rsid w:val="00695639"/>
    <w:rsid w:val="006A0D40"/>
    <w:rsid w:val="006A1535"/>
    <w:rsid w:val="006A35CA"/>
    <w:rsid w:val="006A38AA"/>
    <w:rsid w:val="006B54D6"/>
    <w:rsid w:val="006B5A36"/>
    <w:rsid w:val="006B7476"/>
    <w:rsid w:val="006C013B"/>
    <w:rsid w:val="006C4EED"/>
    <w:rsid w:val="006C647E"/>
    <w:rsid w:val="006C6BE7"/>
    <w:rsid w:val="006F0921"/>
    <w:rsid w:val="006F7F5B"/>
    <w:rsid w:val="0072128A"/>
    <w:rsid w:val="0072710F"/>
    <w:rsid w:val="00727DC2"/>
    <w:rsid w:val="00741911"/>
    <w:rsid w:val="00753D88"/>
    <w:rsid w:val="0075626E"/>
    <w:rsid w:val="0078440A"/>
    <w:rsid w:val="00784666"/>
    <w:rsid w:val="00796760"/>
    <w:rsid w:val="007B59ED"/>
    <w:rsid w:val="007B60EA"/>
    <w:rsid w:val="007C075A"/>
    <w:rsid w:val="007C1320"/>
    <w:rsid w:val="007D02EE"/>
    <w:rsid w:val="007E158B"/>
    <w:rsid w:val="007E1AFE"/>
    <w:rsid w:val="007E7A91"/>
    <w:rsid w:val="007F3882"/>
    <w:rsid w:val="007F4818"/>
    <w:rsid w:val="007F4DDF"/>
    <w:rsid w:val="008167CC"/>
    <w:rsid w:val="00817069"/>
    <w:rsid w:val="008170D1"/>
    <w:rsid w:val="008261B3"/>
    <w:rsid w:val="0083613C"/>
    <w:rsid w:val="008364D7"/>
    <w:rsid w:val="00843706"/>
    <w:rsid w:val="00844CEE"/>
    <w:rsid w:val="008531B1"/>
    <w:rsid w:val="0086196B"/>
    <w:rsid w:val="00863A6C"/>
    <w:rsid w:val="008670F6"/>
    <w:rsid w:val="0088159F"/>
    <w:rsid w:val="008961F6"/>
    <w:rsid w:val="008A3320"/>
    <w:rsid w:val="008C00FB"/>
    <w:rsid w:val="008C4101"/>
    <w:rsid w:val="008C7B85"/>
    <w:rsid w:val="008D5B96"/>
    <w:rsid w:val="008D5EFE"/>
    <w:rsid w:val="00902C38"/>
    <w:rsid w:val="00922D4E"/>
    <w:rsid w:val="00923D27"/>
    <w:rsid w:val="00924A11"/>
    <w:rsid w:val="00961A63"/>
    <w:rsid w:val="00967DAD"/>
    <w:rsid w:val="00982204"/>
    <w:rsid w:val="00985C2A"/>
    <w:rsid w:val="00991620"/>
    <w:rsid w:val="009936C5"/>
    <w:rsid w:val="00996440"/>
    <w:rsid w:val="009A10CC"/>
    <w:rsid w:val="009A4096"/>
    <w:rsid w:val="009C3129"/>
    <w:rsid w:val="009D22E1"/>
    <w:rsid w:val="009D456D"/>
    <w:rsid w:val="009D5E7A"/>
    <w:rsid w:val="009E2DD3"/>
    <w:rsid w:val="009F02E6"/>
    <w:rsid w:val="009F311B"/>
    <w:rsid w:val="00A0158B"/>
    <w:rsid w:val="00A04950"/>
    <w:rsid w:val="00A20E0E"/>
    <w:rsid w:val="00A35A62"/>
    <w:rsid w:val="00A4093D"/>
    <w:rsid w:val="00A42226"/>
    <w:rsid w:val="00A44F14"/>
    <w:rsid w:val="00A653C0"/>
    <w:rsid w:val="00A714DD"/>
    <w:rsid w:val="00A8123E"/>
    <w:rsid w:val="00AB241B"/>
    <w:rsid w:val="00AB4239"/>
    <w:rsid w:val="00AD4FEC"/>
    <w:rsid w:val="00AF300C"/>
    <w:rsid w:val="00AF3303"/>
    <w:rsid w:val="00AF5B02"/>
    <w:rsid w:val="00B1389A"/>
    <w:rsid w:val="00B2057F"/>
    <w:rsid w:val="00B22B4A"/>
    <w:rsid w:val="00B25E03"/>
    <w:rsid w:val="00B66697"/>
    <w:rsid w:val="00B667E1"/>
    <w:rsid w:val="00B7002C"/>
    <w:rsid w:val="00B762A7"/>
    <w:rsid w:val="00B97519"/>
    <w:rsid w:val="00BB4D48"/>
    <w:rsid w:val="00BC3AB5"/>
    <w:rsid w:val="00BC3AC0"/>
    <w:rsid w:val="00BD75F6"/>
    <w:rsid w:val="00BE1F9C"/>
    <w:rsid w:val="00BE7B9A"/>
    <w:rsid w:val="00C02F56"/>
    <w:rsid w:val="00C05773"/>
    <w:rsid w:val="00C11A94"/>
    <w:rsid w:val="00C12160"/>
    <w:rsid w:val="00C14500"/>
    <w:rsid w:val="00C20D0C"/>
    <w:rsid w:val="00C24E3B"/>
    <w:rsid w:val="00C30540"/>
    <w:rsid w:val="00C31698"/>
    <w:rsid w:val="00C32243"/>
    <w:rsid w:val="00C66CCF"/>
    <w:rsid w:val="00C72923"/>
    <w:rsid w:val="00C74C72"/>
    <w:rsid w:val="00C864F8"/>
    <w:rsid w:val="00C875C5"/>
    <w:rsid w:val="00CB35B5"/>
    <w:rsid w:val="00CC1EAF"/>
    <w:rsid w:val="00CD731E"/>
    <w:rsid w:val="00CF6227"/>
    <w:rsid w:val="00D10FA0"/>
    <w:rsid w:val="00D22523"/>
    <w:rsid w:val="00D30347"/>
    <w:rsid w:val="00D34710"/>
    <w:rsid w:val="00D35153"/>
    <w:rsid w:val="00D36B5B"/>
    <w:rsid w:val="00D43509"/>
    <w:rsid w:val="00D438C7"/>
    <w:rsid w:val="00D562A2"/>
    <w:rsid w:val="00D63B6A"/>
    <w:rsid w:val="00D640D5"/>
    <w:rsid w:val="00D748D3"/>
    <w:rsid w:val="00D84FF1"/>
    <w:rsid w:val="00D85740"/>
    <w:rsid w:val="00D93F7A"/>
    <w:rsid w:val="00D94A94"/>
    <w:rsid w:val="00DA043B"/>
    <w:rsid w:val="00DB2CD5"/>
    <w:rsid w:val="00DC1F2C"/>
    <w:rsid w:val="00DC7423"/>
    <w:rsid w:val="00DC76B6"/>
    <w:rsid w:val="00DD40BE"/>
    <w:rsid w:val="00DD68BF"/>
    <w:rsid w:val="00DD7DAC"/>
    <w:rsid w:val="00E00C73"/>
    <w:rsid w:val="00E20DCA"/>
    <w:rsid w:val="00E27F21"/>
    <w:rsid w:val="00E408CE"/>
    <w:rsid w:val="00E418DD"/>
    <w:rsid w:val="00E506F0"/>
    <w:rsid w:val="00E5216C"/>
    <w:rsid w:val="00E522A6"/>
    <w:rsid w:val="00E808E2"/>
    <w:rsid w:val="00E80922"/>
    <w:rsid w:val="00E809CF"/>
    <w:rsid w:val="00E83193"/>
    <w:rsid w:val="00E84DCC"/>
    <w:rsid w:val="00E86079"/>
    <w:rsid w:val="00EA0087"/>
    <w:rsid w:val="00EA258C"/>
    <w:rsid w:val="00EA3F54"/>
    <w:rsid w:val="00EB0488"/>
    <w:rsid w:val="00EB3094"/>
    <w:rsid w:val="00EB5639"/>
    <w:rsid w:val="00EC3FF9"/>
    <w:rsid w:val="00EC45B9"/>
    <w:rsid w:val="00ED6041"/>
    <w:rsid w:val="00EE1FC1"/>
    <w:rsid w:val="00EF0963"/>
    <w:rsid w:val="00EF2D13"/>
    <w:rsid w:val="00EF67DB"/>
    <w:rsid w:val="00EF6A79"/>
    <w:rsid w:val="00F023A1"/>
    <w:rsid w:val="00F03B5B"/>
    <w:rsid w:val="00F30ECF"/>
    <w:rsid w:val="00F44655"/>
    <w:rsid w:val="00F56524"/>
    <w:rsid w:val="00F60369"/>
    <w:rsid w:val="00F66E0D"/>
    <w:rsid w:val="00F70D63"/>
    <w:rsid w:val="00F735BB"/>
    <w:rsid w:val="00F90C39"/>
    <w:rsid w:val="00FA02DC"/>
    <w:rsid w:val="00FA533D"/>
    <w:rsid w:val="00FD2A6A"/>
    <w:rsid w:val="00FE100B"/>
    <w:rsid w:val="00FE642B"/>
    <w:rsid w:val="00FF0841"/>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C5013"/>
  <w14:defaultImageDpi w14:val="96"/>
  <w15:chartTrackingRefBased/>
  <w15:docId w15:val="{682D501D-7089-4570-8ED6-FAC1C541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tyle>
  <w:style w:type="paragraph" w:styleId="BalloonText">
    <w:name w:val="Balloon Text"/>
    <w:basedOn w:val="Normal"/>
    <w:link w:val="BalloonTextChar"/>
    <w:uiPriority w:val="99"/>
    <w:rsid w:val="004063FA"/>
    <w:rPr>
      <w:rFonts w:ascii="Segoe UI" w:hAnsi="Segoe UI" w:cs="Segoe UI"/>
      <w:sz w:val="18"/>
      <w:szCs w:val="18"/>
    </w:rPr>
  </w:style>
  <w:style w:type="character" w:customStyle="1" w:styleId="BalloonTextChar">
    <w:name w:val="Balloon Text Char"/>
    <w:link w:val="BalloonText"/>
    <w:uiPriority w:val="99"/>
    <w:rsid w:val="004063FA"/>
    <w:rPr>
      <w:rFonts w:ascii="Segoe UI" w:hAnsi="Segoe UI" w:cs="Segoe UI"/>
      <w:sz w:val="18"/>
      <w:szCs w:val="18"/>
    </w:rPr>
  </w:style>
  <w:style w:type="character" w:styleId="Hyperlink">
    <w:name w:val="Hyperlink"/>
    <w:uiPriority w:val="99"/>
    <w:rsid w:val="008C00FB"/>
    <w:rPr>
      <w:color w:val="0000FF"/>
      <w:u w:val="single"/>
    </w:rPr>
  </w:style>
  <w:style w:type="paragraph" w:styleId="Header">
    <w:name w:val="header"/>
    <w:basedOn w:val="Normal"/>
    <w:link w:val="HeaderChar"/>
    <w:uiPriority w:val="99"/>
    <w:rsid w:val="0034566A"/>
    <w:pPr>
      <w:tabs>
        <w:tab w:val="center" w:pos="4680"/>
        <w:tab w:val="right" w:pos="9360"/>
      </w:tabs>
    </w:pPr>
  </w:style>
  <w:style w:type="character" w:customStyle="1" w:styleId="HeaderChar">
    <w:name w:val="Header Char"/>
    <w:basedOn w:val="DefaultParagraphFont"/>
    <w:link w:val="Header"/>
    <w:uiPriority w:val="99"/>
    <w:rsid w:val="0034566A"/>
    <w:rPr>
      <w:rFonts w:ascii="Times New Roman" w:hAnsi="Times New Roman"/>
      <w:sz w:val="24"/>
      <w:szCs w:val="24"/>
    </w:rPr>
  </w:style>
  <w:style w:type="paragraph" w:styleId="Footer">
    <w:name w:val="footer"/>
    <w:basedOn w:val="Normal"/>
    <w:link w:val="FooterChar"/>
    <w:uiPriority w:val="99"/>
    <w:rsid w:val="0034566A"/>
    <w:pPr>
      <w:tabs>
        <w:tab w:val="center" w:pos="4680"/>
        <w:tab w:val="right" w:pos="9360"/>
      </w:tabs>
    </w:pPr>
  </w:style>
  <w:style w:type="character" w:customStyle="1" w:styleId="FooterChar">
    <w:name w:val="Footer Char"/>
    <w:basedOn w:val="DefaultParagraphFont"/>
    <w:link w:val="Footer"/>
    <w:uiPriority w:val="99"/>
    <w:rsid w:val="0034566A"/>
    <w:rPr>
      <w:rFonts w:ascii="Times New Roman" w:hAnsi="Times New Roman"/>
      <w:sz w:val="24"/>
      <w:szCs w:val="24"/>
    </w:rPr>
  </w:style>
  <w:style w:type="paragraph" w:customStyle="1" w:styleId="xxmsonormal">
    <w:name w:val="x_xmsonormal"/>
    <w:basedOn w:val="Normal"/>
    <w:rsid w:val="009A4096"/>
    <w:pPr>
      <w:widowControl/>
      <w:autoSpaceDE/>
      <w:autoSpaceDN/>
      <w:adjustRightInd/>
    </w:pPr>
    <w:rPr>
      <w:rFonts w:ascii="Calibri" w:eastAsiaTheme="minorHAnsi" w:hAnsi="Calibri" w:cs="Calibri"/>
      <w:sz w:val="22"/>
      <w:szCs w:val="22"/>
    </w:rPr>
  </w:style>
  <w:style w:type="character" w:customStyle="1" w:styleId="xxmsohyperlink">
    <w:name w:val="x_xmsohyperlink"/>
    <w:basedOn w:val="DefaultParagraphFont"/>
    <w:rsid w:val="009A4096"/>
    <w:rPr>
      <w:color w:val="0563C1"/>
      <w:u w:val="single"/>
    </w:rPr>
  </w:style>
  <w:style w:type="paragraph" w:styleId="ListParagraph">
    <w:name w:val="List Paragraph"/>
    <w:basedOn w:val="Normal"/>
    <w:uiPriority w:val="34"/>
    <w:qFormat/>
    <w:rsid w:val="00E86079"/>
    <w:pPr>
      <w:ind w:left="720"/>
      <w:contextualSpacing/>
    </w:pPr>
  </w:style>
  <w:style w:type="character" w:styleId="UnresolvedMention">
    <w:name w:val="Unresolved Mention"/>
    <w:basedOn w:val="DefaultParagraphFont"/>
    <w:uiPriority w:val="99"/>
    <w:semiHidden/>
    <w:unhideWhenUsed/>
    <w:rsid w:val="00007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30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20.rs6.net/tn.jsp?f=001pgRZZxJgk6xlsMPI3dcIm7S6j4G6BWhs7rlE0nVfmf3gZHH3D6N3EUSx7kFKwyvEJhJEQ-gN8qQFge4nwuozLL4w5JRiCQrF5IjFf6EpDCNFG6BGEAb2Z-QQjrIOwbaGa2rc2BHp9AJbkMFniBS2buhZx5v_EX1U&amp;c=cVIaxu-z3Dzf8FIQig-CQIQjNMhe38vEfh0yuQhljgXkosGGxDDUoQ==&amp;ch=RZVRn4pyVFnKiumWvKX2THenaRNloMVS21iZZ8SQrIWVmscPPL9iKg=="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r20.rs6.net/tn.jsp?f=001pgRZZxJgk6xlsMPI3dcIm7S6j4G6BWhs7rlE0nVfmf3gZHH3D6N3EUSx7kFKwyvElhdmaonZsxGzUleeBPh2fsk6RGRWjrubnXcPucgvObCyiMrW3fVkaNb6v_G5iS-QBkwWyqT_UnK5PH0_ZqWYShNJjvEv60u6&amp;c=cVIaxu-z3Dzf8FIQig-CQIQjNMhe38vEfh0yuQhljgXkosGGxDDUoQ==&amp;ch=RZVRn4pyVFnKiumWvKX2THenaRNloMVS21iZZ8SQrIWVmscPPL9iK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eensda.or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QDACommunications@queensda.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20.rs6.net/tn.jsp?f=001pgRZZxJgk6xlsMPI3dcIm7S6j4G6BWhs7rlE0nVfmf3gZHH3D6N3EUSx7kFKwyvEbN-JXv6mXf3ougcxf_-FOSJDIBYr3Y4ydPseykXZGUPRjNzmjmIHAI54wN-7CVgxm6Kb9hRr1IwYvX37BbC9mO6yHi069fvt&amp;c=cVIaxu-z3Dzf8FIQig-CQIQjNMhe38vEfh0yuQhljgXkosGGxDDUoQ==&amp;ch=RZVRn4pyVFnKiumWvKX2THenaRNloMVS21iZZ8SQrIWVmscPPL9iK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s\forms\Letterheads\LH-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6EA5F-AB29-4B15-AAD2-767F90B0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LH-COLOR</Template>
  <TotalTime>4116</TotalTime>
  <Pages>2</Pages>
  <Words>1056</Words>
  <Characters>5580</Characters>
  <Application>Microsoft Office Word</Application>
  <DocSecurity>0</DocSecurity>
  <Lines>105</Lines>
  <Paragraphs>26</Paragraphs>
  <ScaleCrop>false</ScaleCrop>
  <HeadingPairs>
    <vt:vector size="2" baseType="variant">
      <vt:variant>
        <vt:lpstr>Title</vt:lpstr>
      </vt:variant>
      <vt:variant>
        <vt:i4>1</vt:i4>
      </vt:variant>
    </vt:vector>
  </HeadingPairs>
  <TitlesOfParts>
    <vt:vector size="1" baseType="lpstr">
      <vt:lpstr>Letterhead</vt:lpstr>
    </vt:vector>
  </TitlesOfParts>
  <Company>Queens District Attorney's Office</Company>
  <LinksUpToDate>false</LinksUpToDate>
  <CharactersWithSpaces>6610</CharactersWithSpaces>
  <SharedDoc>false</SharedDoc>
  <HLinks>
    <vt:vector size="30" baseType="variant">
      <vt:variant>
        <vt:i4>3342347</vt:i4>
      </vt:variant>
      <vt:variant>
        <vt:i4>16</vt:i4>
      </vt:variant>
      <vt:variant>
        <vt:i4>0</vt:i4>
      </vt:variant>
      <vt:variant>
        <vt:i4>5</vt:i4>
      </vt:variant>
      <vt:variant>
        <vt:lpwstr>http://r20.rs6.net/tn.jsp?f=001pgRZZxJgk6xlsMPI3dcIm7S6j4G6BWhs7rlE0nVfmf3gZHH3D6N3EUSx7kFKwyvElhdmaonZsxGzUleeBPh2fsk6RGRWjrubnXcPucgvObCyiMrW3fVkaNb6v_G5iS-QBkwWyqT_UnK5PH0_ZqWYShNJjvEv60u6&amp;c=cVIaxu-z3Dzf8FIQig-CQIQjNMhe38vEfh0yuQhljgXkosGGxDDUoQ==&amp;ch=RZVRn4pyVFnKiumWvKX2THenaRNloMVS21iZZ8SQrIWVmscPPL9iKg==</vt:lpwstr>
      </vt:variant>
      <vt:variant>
        <vt:lpwstr/>
      </vt:variant>
      <vt:variant>
        <vt:i4>3604557</vt:i4>
      </vt:variant>
      <vt:variant>
        <vt:i4>13</vt:i4>
      </vt:variant>
      <vt:variant>
        <vt:i4>0</vt:i4>
      </vt:variant>
      <vt:variant>
        <vt:i4>5</vt:i4>
      </vt:variant>
      <vt:variant>
        <vt:lpwstr>http://r20.rs6.net/tn.jsp?f=001pgRZZxJgk6xlsMPI3dcIm7S6j4G6BWhs7rlE0nVfmf3gZHH3D6N3EUSx7kFKwyvEbN-JXv6mXf3ougcxf_-FOSJDIBYr3Y4ydPseykXZGUPRjNzmjmIHAI54wN-7CVgxm6Kb9hRr1IwYvX37BbC9mO6yHi069fvt&amp;c=cVIaxu-z3Dzf8FIQig-CQIQjNMhe38vEfh0yuQhljgXkosGGxDDUoQ==&amp;ch=RZVRn4pyVFnKiumWvKX2THenaRNloMVS21iZZ8SQrIWVmscPPL9iKg==</vt:lpwstr>
      </vt:variant>
      <vt:variant>
        <vt:lpwstr/>
      </vt:variant>
      <vt:variant>
        <vt:i4>2359367</vt:i4>
      </vt:variant>
      <vt:variant>
        <vt:i4>10</vt:i4>
      </vt:variant>
      <vt:variant>
        <vt:i4>0</vt:i4>
      </vt:variant>
      <vt:variant>
        <vt:i4>5</vt:i4>
      </vt:variant>
      <vt:variant>
        <vt:lpwstr>http://r20.rs6.net/tn.jsp?f=001pgRZZxJgk6xlsMPI3dcIm7S6j4G6BWhs7rlE0nVfmf3gZHH3D6N3EUSx7kFKwyvEJhJEQ-gN8qQFge4nwuozLL4w5JRiCQrF5IjFf6EpDCNFG6BGEAb2Z-QQjrIOwbaGa2rc2BHp9AJbkMFniBS2buhZx5v_EX1U&amp;c=cVIaxu-z3Dzf8FIQig-CQIQjNMhe38vEfh0yuQhljgXkosGGxDDUoQ==&amp;ch=RZVRn4pyVFnKiumWvKX2THenaRNloMVS21iZZ8SQrIWVmscPPL9iKg==</vt:lpwstr>
      </vt:variant>
      <vt:variant>
        <vt:lpwstr/>
      </vt:variant>
      <vt:variant>
        <vt:i4>4587610</vt:i4>
      </vt:variant>
      <vt:variant>
        <vt:i4>7</vt:i4>
      </vt:variant>
      <vt:variant>
        <vt:i4>0</vt:i4>
      </vt:variant>
      <vt:variant>
        <vt:i4>5</vt:i4>
      </vt:variant>
      <vt:variant>
        <vt:lpwstr>http://www.queensda.org/</vt:lpwstr>
      </vt:variant>
      <vt:variant>
        <vt:lpwstr/>
      </vt:variant>
      <vt:variant>
        <vt:i4>5701751</vt:i4>
      </vt:variant>
      <vt:variant>
        <vt:i4>2</vt:i4>
      </vt:variant>
      <vt:variant>
        <vt:i4>0</vt:i4>
      </vt:variant>
      <vt:variant>
        <vt:i4>5</vt:i4>
      </vt:variant>
      <vt:variant>
        <vt:lpwstr>mailto:QDACommunications@queensda.org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Russel A. Wagner</dc:creator>
  <cp:keywords/>
  <cp:lastModifiedBy>Marla R Haskell</cp:lastModifiedBy>
  <cp:revision>33</cp:revision>
  <cp:lastPrinted>2024-07-23T16:20:00Z</cp:lastPrinted>
  <dcterms:created xsi:type="dcterms:W3CDTF">2026-08-28T18:59:00Z</dcterms:created>
  <dcterms:modified xsi:type="dcterms:W3CDTF">2026-09-02T18:32:00Z</dcterms:modified>
</cp:coreProperties>
</file>